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1755" w14:textId="2A7271E9" w:rsidR="00EB1413" w:rsidRPr="003D087E" w:rsidRDefault="00EB1413" w:rsidP="00EB1413">
      <w:pPr>
        <w:tabs>
          <w:tab w:val="center" w:pos="4513"/>
          <w:tab w:val="right" w:pos="9026"/>
        </w:tabs>
        <w:spacing w:after="0" w:line="240" w:lineRule="auto"/>
        <w:rPr>
          <w:rFonts w:ascii="Sassoon Infant Rg" w:eastAsia="Calibri" w:hAnsi="Sassoon Infant Rg" w:cs="Times New Roman"/>
        </w:rPr>
      </w:pPr>
      <w:r w:rsidRPr="003D087E">
        <w:rPr>
          <w:rFonts w:ascii="Sassoon Infant Rg" w:eastAsia="Calibri" w:hAnsi="Sassoon Infant Rg" w:cs="Times New Roman"/>
        </w:rPr>
        <w:t xml:space="preserve">Appendix </w:t>
      </w:r>
      <w:r w:rsidR="004B7289">
        <w:rPr>
          <w:rFonts w:ascii="Sassoon Infant Rg" w:eastAsia="Calibri" w:hAnsi="Sassoon Infant Rg" w:cs="Times New Roman"/>
        </w:rPr>
        <w:t>6</w:t>
      </w:r>
    </w:p>
    <w:p w14:paraId="4E5DC9DB" w14:textId="77777777" w:rsidR="00EB1413" w:rsidRPr="003D087E" w:rsidRDefault="00EB1413" w:rsidP="00EB1413">
      <w:pPr>
        <w:spacing w:after="0" w:line="240" w:lineRule="auto"/>
        <w:rPr>
          <w:rFonts w:ascii="Sassoon Infant Rg" w:eastAsia="Calibri" w:hAnsi="Sassoon Infant Rg" w:cs="Times New Roman"/>
          <w:b/>
        </w:rPr>
      </w:pPr>
    </w:p>
    <w:p w14:paraId="7F15B650" w14:textId="51107C27" w:rsidR="00EB1413" w:rsidRPr="003D087E" w:rsidRDefault="00EB1413" w:rsidP="00EB1413">
      <w:pPr>
        <w:shd w:val="clear" w:color="auto" w:fill="D6E3BC"/>
        <w:spacing w:after="0" w:line="240" w:lineRule="auto"/>
        <w:rPr>
          <w:rFonts w:ascii="Sassoon Infant Rg" w:eastAsia="Calibri" w:hAnsi="Sassoon Infant Rg" w:cs="Times New Roman"/>
          <w:b/>
        </w:rPr>
      </w:pPr>
      <w:r w:rsidRPr="003D087E">
        <w:rPr>
          <w:rFonts w:ascii="Sassoon Infant Rg" w:eastAsia="Calibri" w:hAnsi="Sassoon Infant Rg" w:cs="Times New Roman"/>
          <w:b/>
        </w:rPr>
        <w:t xml:space="preserve">Seriously Inappropriate behaviour – </w:t>
      </w:r>
      <w:r w:rsidR="00024093">
        <w:rPr>
          <w:rFonts w:ascii="Sassoon Infant Rg" w:eastAsia="Calibri" w:hAnsi="Sassoon Infant Rg" w:cs="Times New Roman"/>
          <w:b/>
        </w:rPr>
        <w:t xml:space="preserve">Fixed Term </w:t>
      </w:r>
      <w:r w:rsidRPr="003D087E">
        <w:rPr>
          <w:rFonts w:ascii="Sassoon Infant Rg" w:eastAsia="Calibri" w:hAnsi="Sassoon Infant Rg" w:cs="Times New Roman"/>
          <w:b/>
        </w:rPr>
        <w:t>Suspension/</w:t>
      </w:r>
      <w:r w:rsidR="00024093">
        <w:rPr>
          <w:rFonts w:ascii="Sassoon Infant Rg" w:eastAsia="Calibri" w:hAnsi="Sassoon Infant Rg" w:cs="Times New Roman"/>
          <w:b/>
        </w:rPr>
        <w:t>Permanent Exclusion</w:t>
      </w:r>
    </w:p>
    <w:p w14:paraId="7F002082" w14:textId="77777777"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t xml:space="preserve">If deemed seriously inappropriate behaviour, the child is referred directly to Head Teacher, Deputy Head, Assistant Head teacher. </w:t>
      </w:r>
    </w:p>
    <w:p w14:paraId="42EC0866" w14:textId="77777777" w:rsidR="00EB1413" w:rsidRPr="003D087E" w:rsidRDefault="00EB1413" w:rsidP="00EB1413">
      <w:pPr>
        <w:spacing w:after="0" w:line="240" w:lineRule="auto"/>
        <w:rPr>
          <w:rFonts w:ascii="Sassoon Infant Rg" w:eastAsia="Calibri" w:hAnsi="Sassoon Infant Rg" w:cs="Times New Roman"/>
        </w:rPr>
      </w:pPr>
    </w:p>
    <w:p w14:paraId="740AFD8E" w14:textId="77777777"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t>These behaviours are as follows:</w:t>
      </w:r>
    </w:p>
    <w:p w14:paraId="41529B5E" w14:textId="77777777" w:rsidR="0016302F" w:rsidRDefault="0016302F" w:rsidP="0016302F">
      <w:pPr>
        <w:numPr>
          <w:ilvl w:val="0"/>
          <w:numId w:val="3"/>
        </w:numPr>
        <w:spacing w:after="0" w:line="240" w:lineRule="auto"/>
        <w:rPr>
          <w:rFonts w:ascii="Sassoon Infant Rg" w:eastAsia="Calibri" w:hAnsi="Sassoon Infant Rg" w:cs="Times New Roman"/>
        </w:rPr>
      </w:pPr>
      <w:r w:rsidRPr="003D087E">
        <w:rPr>
          <w:rFonts w:ascii="Sassoon Infant Rg" w:eastAsia="Calibri" w:hAnsi="Sassoon Infant Rg" w:cs="Times New Roman"/>
        </w:rPr>
        <w:t>Physical assault against an adult</w:t>
      </w:r>
    </w:p>
    <w:p w14:paraId="191F39BF" w14:textId="77777777" w:rsidR="0016302F" w:rsidRDefault="0016302F" w:rsidP="0016302F">
      <w:pPr>
        <w:numPr>
          <w:ilvl w:val="0"/>
          <w:numId w:val="3"/>
        </w:numPr>
        <w:spacing w:after="0" w:line="240" w:lineRule="auto"/>
        <w:rPr>
          <w:rFonts w:ascii="Sassoon Infant Rg" w:eastAsia="Calibri" w:hAnsi="Sassoon Infant Rg" w:cs="Times New Roman"/>
        </w:rPr>
      </w:pPr>
      <w:r>
        <w:rPr>
          <w:rFonts w:ascii="Sassoon Infant Rg" w:eastAsia="Calibri" w:hAnsi="Sassoon Infant Rg" w:cs="Times New Roman"/>
        </w:rPr>
        <w:t>Physical assault against a pupil</w:t>
      </w:r>
    </w:p>
    <w:p w14:paraId="528AC5C7" w14:textId="184AA0AE" w:rsidR="0016302F" w:rsidRDefault="0016302F" w:rsidP="0016302F">
      <w:pPr>
        <w:numPr>
          <w:ilvl w:val="0"/>
          <w:numId w:val="3"/>
        </w:numPr>
        <w:spacing w:after="0" w:line="240" w:lineRule="auto"/>
        <w:rPr>
          <w:rFonts w:ascii="Sassoon Infant Rg" w:eastAsia="Calibri" w:hAnsi="Sassoon Infant Rg" w:cs="Times New Roman"/>
        </w:rPr>
      </w:pPr>
      <w:r>
        <w:rPr>
          <w:rFonts w:ascii="Sassoon Infant Rg" w:eastAsia="Calibri" w:hAnsi="Sassoon Infant Rg" w:cs="Times New Roman"/>
        </w:rPr>
        <w:t>Verbal abuse or threatening behaviour against a pupil</w:t>
      </w:r>
    </w:p>
    <w:p w14:paraId="476F3C0B" w14:textId="769E37B5" w:rsidR="0016302F" w:rsidRDefault="0016302F" w:rsidP="0016302F">
      <w:pPr>
        <w:numPr>
          <w:ilvl w:val="0"/>
          <w:numId w:val="3"/>
        </w:numPr>
        <w:spacing w:after="0" w:line="240" w:lineRule="auto"/>
        <w:rPr>
          <w:rFonts w:ascii="Sassoon Infant Rg" w:eastAsia="Calibri" w:hAnsi="Sassoon Infant Rg" w:cs="Times New Roman"/>
        </w:rPr>
      </w:pPr>
      <w:r>
        <w:rPr>
          <w:rFonts w:ascii="Sassoon Infant Rg" w:eastAsia="Calibri" w:hAnsi="Sassoon Infant Rg" w:cs="Times New Roman"/>
        </w:rPr>
        <w:t xml:space="preserve">Verbal </w:t>
      </w:r>
      <w:r w:rsidR="001A33EE">
        <w:rPr>
          <w:rFonts w:ascii="Sassoon Infant Rg" w:eastAsia="Calibri" w:hAnsi="Sassoon Infant Rg" w:cs="Times New Roman"/>
        </w:rPr>
        <w:t xml:space="preserve">or threatening behaviour against an adult </w:t>
      </w:r>
    </w:p>
    <w:p w14:paraId="659DAD0F" w14:textId="1598845F" w:rsidR="001A33EE" w:rsidRDefault="001A33EE" w:rsidP="0016302F">
      <w:pPr>
        <w:numPr>
          <w:ilvl w:val="0"/>
          <w:numId w:val="3"/>
        </w:numPr>
        <w:spacing w:after="0" w:line="240" w:lineRule="auto"/>
        <w:rPr>
          <w:rFonts w:ascii="Sassoon Infant Rg" w:eastAsia="Calibri" w:hAnsi="Sassoon Infant Rg" w:cs="Times New Roman"/>
        </w:rPr>
      </w:pPr>
      <w:r>
        <w:rPr>
          <w:rFonts w:ascii="Sassoon Infant Rg" w:eastAsia="Calibri" w:hAnsi="Sassoon Infant Rg" w:cs="Times New Roman"/>
        </w:rPr>
        <w:t xml:space="preserve">Use, or threat of use, of an offensive weapon or prohibited </w:t>
      </w:r>
      <w:r w:rsidR="00B90690">
        <w:rPr>
          <w:rFonts w:ascii="Sassoon Infant Rg" w:eastAsia="Calibri" w:hAnsi="Sassoon Infant Rg" w:cs="Times New Roman"/>
        </w:rPr>
        <w:t xml:space="preserve">item that has been prohibited by the schools behaviour policy </w:t>
      </w:r>
    </w:p>
    <w:p w14:paraId="706AA055" w14:textId="114726DE" w:rsidR="003B1823" w:rsidRDefault="003B1823" w:rsidP="0016302F">
      <w:pPr>
        <w:numPr>
          <w:ilvl w:val="0"/>
          <w:numId w:val="3"/>
        </w:numPr>
        <w:spacing w:after="0" w:line="240" w:lineRule="auto"/>
        <w:rPr>
          <w:rFonts w:ascii="Sassoon Infant Rg" w:eastAsia="Calibri" w:hAnsi="Sassoon Infant Rg" w:cs="Times New Roman"/>
        </w:rPr>
      </w:pPr>
      <w:r>
        <w:rPr>
          <w:rFonts w:ascii="Sassoon Infant Rg" w:eastAsia="Calibri" w:hAnsi="Sassoon Infant Rg" w:cs="Times New Roman"/>
        </w:rPr>
        <w:t xml:space="preserve">Bullying </w:t>
      </w:r>
    </w:p>
    <w:p w14:paraId="3E5A587D" w14:textId="2A63417F" w:rsidR="003B1823" w:rsidRDefault="003B1823" w:rsidP="0016302F">
      <w:pPr>
        <w:numPr>
          <w:ilvl w:val="0"/>
          <w:numId w:val="3"/>
        </w:numPr>
        <w:spacing w:after="0" w:line="240" w:lineRule="auto"/>
        <w:rPr>
          <w:rFonts w:ascii="Sassoon Infant Rg" w:eastAsia="Calibri" w:hAnsi="Sassoon Infant Rg" w:cs="Times New Roman"/>
        </w:rPr>
      </w:pPr>
      <w:r>
        <w:rPr>
          <w:rFonts w:ascii="Sassoon Infant Rg" w:eastAsia="Calibri" w:hAnsi="Sassoon Infant Rg" w:cs="Times New Roman"/>
        </w:rPr>
        <w:t>Racist abuse</w:t>
      </w:r>
    </w:p>
    <w:p w14:paraId="3F7CA9F7" w14:textId="7210C9A3" w:rsidR="003B1823" w:rsidRDefault="003B1823" w:rsidP="0016302F">
      <w:pPr>
        <w:numPr>
          <w:ilvl w:val="0"/>
          <w:numId w:val="3"/>
        </w:numPr>
        <w:spacing w:after="0" w:line="240" w:lineRule="auto"/>
        <w:rPr>
          <w:rFonts w:ascii="Sassoon Infant Rg" w:eastAsia="Calibri" w:hAnsi="Sassoon Infant Rg" w:cs="Times New Roman"/>
        </w:rPr>
      </w:pPr>
      <w:r>
        <w:rPr>
          <w:rFonts w:ascii="Sassoon Infant Rg" w:eastAsia="Calibri" w:hAnsi="Sassoon Infant Rg" w:cs="Times New Roman"/>
        </w:rPr>
        <w:t xml:space="preserve">Abuse against sexual orientation or gender reassignment </w:t>
      </w:r>
    </w:p>
    <w:p w14:paraId="6C6BDD92" w14:textId="223A3961" w:rsidR="002877EF" w:rsidRPr="001D3690" w:rsidRDefault="002877EF" w:rsidP="002877EF">
      <w:pPr>
        <w:numPr>
          <w:ilvl w:val="0"/>
          <w:numId w:val="3"/>
        </w:numPr>
        <w:spacing w:after="0" w:line="240" w:lineRule="auto"/>
        <w:rPr>
          <w:rFonts w:ascii="Sassoon Infant Rg" w:eastAsia="Calibri" w:hAnsi="Sassoon Infant Rg" w:cs="Times New Roman"/>
        </w:rPr>
      </w:pPr>
      <w:r>
        <w:rPr>
          <w:rFonts w:ascii="Sassoon Infant Rg" w:eastAsia="Calibri" w:hAnsi="Sassoon Infant Rg" w:cs="Times New Roman"/>
        </w:rPr>
        <w:t xml:space="preserve">Abuse related to disability </w:t>
      </w:r>
    </w:p>
    <w:p w14:paraId="64AE1BE2" w14:textId="77777777" w:rsidR="00EB1413" w:rsidRPr="003D087E" w:rsidRDefault="00EB1413" w:rsidP="00EB1413">
      <w:pPr>
        <w:numPr>
          <w:ilvl w:val="0"/>
          <w:numId w:val="3"/>
        </w:numPr>
        <w:spacing w:after="0" w:line="240" w:lineRule="auto"/>
        <w:rPr>
          <w:rFonts w:ascii="Sassoon Infant Rg" w:eastAsia="Calibri" w:hAnsi="Sassoon Infant Rg" w:cs="Times New Roman"/>
        </w:rPr>
      </w:pPr>
      <w:r w:rsidRPr="003D087E">
        <w:rPr>
          <w:rFonts w:ascii="Sassoon Infant Rg" w:eastAsia="Calibri" w:hAnsi="Sassoon Infant Rg" w:cs="Times New Roman"/>
        </w:rPr>
        <w:t>Behaviour which is life threatening</w:t>
      </w:r>
    </w:p>
    <w:p w14:paraId="35CE80E1" w14:textId="77777777" w:rsidR="00EB1413" w:rsidRPr="003D087E" w:rsidRDefault="00EB1413" w:rsidP="00EB1413">
      <w:pPr>
        <w:numPr>
          <w:ilvl w:val="0"/>
          <w:numId w:val="3"/>
        </w:numPr>
        <w:spacing w:after="0" w:line="240" w:lineRule="auto"/>
        <w:rPr>
          <w:rFonts w:ascii="Sassoon Infant Rg" w:eastAsia="Calibri" w:hAnsi="Sassoon Infant Rg" w:cs="Times New Roman"/>
        </w:rPr>
      </w:pPr>
      <w:r w:rsidRPr="003D087E">
        <w:rPr>
          <w:rFonts w:ascii="Sassoon Infant Rg" w:eastAsia="Calibri" w:hAnsi="Sassoon Infant Rg" w:cs="Times New Roman"/>
        </w:rPr>
        <w:t xml:space="preserve">Sexual misconduct </w:t>
      </w:r>
    </w:p>
    <w:p w14:paraId="4E330E6E" w14:textId="77777777" w:rsidR="00EB1413" w:rsidRPr="003D087E" w:rsidRDefault="00EB1413" w:rsidP="00EB1413">
      <w:pPr>
        <w:numPr>
          <w:ilvl w:val="0"/>
          <w:numId w:val="3"/>
        </w:numPr>
        <w:spacing w:after="0" w:line="240" w:lineRule="auto"/>
        <w:rPr>
          <w:rFonts w:ascii="Sassoon Infant Rg" w:eastAsia="Calibri" w:hAnsi="Sassoon Infant Rg" w:cs="Times New Roman"/>
        </w:rPr>
      </w:pPr>
      <w:r w:rsidRPr="003D087E">
        <w:rPr>
          <w:rFonts w:ascii="Sassoon Infant Rg" w:eastAsia="Calibri" w:hAnsi="Sassoon Infant Rg" w:cs="Times New Roman"/>
        </w:rPr>
        <w:t>Persistent disruptive behaviour i.e repeated and deliberately refusing to cooperate and behaving in an unreasonable way</w:t>
      </w:r>
    </w:p>
    <w:p w14:paraId="17BD71DF" w14:textId="77777777" w:rsidR="00EB1413" w:rsidRPr="003D087E" w:rsidRDefault="00EB1413" w:rsidP="00EB1413">
      <w:pPr>
        <w:numPr>
          <w:ilvl w:val="0"/>
          <w:numId w:val="3"/>
        </w:numPr>
        <w:spacing w:after="0" w:line="240" w:lineRule="auto"/>
        <w:rPr>
          <w:rFonts w:ascii="Sassoon Infant Rg" w:eastAsia="Calibri" w:hAnsi="Sassoon Infant Rg" w:cs="Times New Roman"/>
        </w:rPr>
      </w:pPr>
      <w:r w:rsidRPr="003D087E">
        <w:rPr>
          <w:rFonts w:ascii="Sassoon Infant Rg" w:eastAsia="Calibri" w:hAnsi="Sassoon Infant Rg" w:cs="Times New Roman"/>
        </w:rPr>
        <w:t>Drug and/or alcohol related incidents</w:t>
      </w:r>
    </w:p>
    <w:p w14:paraId="59C63EAB" w14:textId="77777777" w:rsidR="00EB1413" w:rsidRPr="003D087E" w:rsidRDefault="00EB1413" w:rsidP="00EB1413">
      <w:pPr>
        <w:numPr>
          <w:ilvl w:val="0"/>
          <w:numId w:val="3"/>
        </w:numPr>
        <w:spacing w:after="0" w:line="240" w:lineRule="auto"/>
        <w:rPr>
          <w:rFonts w:ascii="Sassoon Infant Rg" w:eastAsia="Calibri" w:hAnsi="Sassoon Infant Rg" w:cs="Times New Roman"/>
        </w:rPr>
      </w:pPr>
      <w:r w:rsidRPr="003D087E">
        <w:rPr>
          <w:rFonts w:ascii="Sassoon Infant Rg" w:eastAsia="Calibri" w:hAnsi="Sassoon Infant Rg" w:cs="Times New Roman"/>
        </w:rPr>
        <w:t>Deliberate damage to school property and/or belonging of other persons</w:t>
      </w:r>
    </w:p>
    <w:p w14:paraId="255F0AFA" w14:textId="77777777" w:rsidR="00EB1413" w:rsidRPr="003D087E" w:rsidRDefault="00EB1413" w:rsidP="00EB1413">
      <w:pPr>
        <w:numPr>
          <w:ilvl w:val="0"/>
          <w:numId w:val="3"/>
        </w:numPr>
        <w:spacing w:after="0" w:line="240" w:lineRule="auto"/>
        <w:rPr>
          <w:rFonts w:ascii="Sassoon Infant Rg" w:eastAsia="Calibri" w:hAnsi="Sassoon Infant Rg" w:cs="Times New Roman"/>
        </w:rPr>
      </w:pPr>
      <w:r w:rsidRPr="003D087E">
        <w:rPr>
          <w:rFonts w:ascii="Sassoon Infant Rg" w:eastAsia="Calibri" w:hAnsi="Sassoon Infant Rg" w:cs="Times New Roman"/>
        </w:rPr>
        <w:t xml:space="preserve">Theft </w:t>
      </w:r>
    </w:p>
    <w:p w14:paraId="4A34DF07" w14:textId="77777777" w:rsidR="00EB1413" w:rsidRDefault="00EB1413" w:rsidP="00EB1413">
      <w:pPr>
        <w:numPr>
          <w:ilvl w:val="0"/>
          <w:numId w:val="3"/>
        </w:numPr>
        <w:spacing w:after="0" w:line="240" w:lineRule="auto"/>
        <w:rPr>
          <w:rFonts w:ascii="Sassoon Infant Rg" w:eastAsia="Calibri" w:hAnsi="Sassoon Infant Rg" w:cs="Times New Roman"/>
        </w:rPr>
      </w:pPr>
      <w:r w:rsidRPr="003D087E">
        <w:rPr>
          <w:rFonts w:ascii="Sassoon Infant Rg" w:eastAsia="Calibri" w:hAnsi="Sassoon Infant Rg" w:cs="Times New Roman"/>
        </w:rPr>
        <w:t xml:space="preserve">Malicious allegations </w:t>
      </w:r>
    </w:p>
    <w:p w14:paraId="1E2D6D42" w14:textId="77777777" w:rsidR="004A0C66" w:rsidRPr="003D087E" w:rsidRDefault="004A0C66" w:rsidP="004A0C66">
      <w:pPr>
        <w:spacing w:after="0" w:line="240" w:lineRule="auto"/>
        <w:rPr>
          <w:rFonts w:ascii="Sassoon Infant Rg" w:eastAsia="Calibri" w:hAnsi="Sassoon Infant Rg" w:cs="Times New Roman"/>
        </w:rPr>
      </w:pPr>
    </w:p>
    <w:p w14:paraId="695CF0F3" w14:textId="77777777" w:rsidR="00EB1413" w:rsidRPr="003D087E" w:rsidRDefault="00EB1413" w:rsidP="00EB1413">
      <w:pPr>
        <w:spacing w:after="0" w:line="240" w:lineRule="auto"/>
        <w:rPr>
          <w:rFonts w:ascii="Sassoon Infant Rg" w:eastAsia="Calibri" w:hAnsi="Sassoon Infant Rg" w:cs="Times New Roman"/>
        </w:rPr>
      </w:pPr>
    </w:p>
    <w:p w14:paraId="2D947937" w14:textId="77777777"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t>In these instances each case will be judged individually and may result in the following:</w:t>
      </w:r>
    </w:p>
    <w:p w14:paraId="33FAEBC7" w14:textId="77777777" w:rsidR="00EB1413" w:rsidRPr="003D087E" w:rsidRDefault="00EB1413" w:rsidP="00EB1413">
      <w:pPr>
        <w:spacing w:after="0" w:line="240" w:lineRule="auto"/>
        <w:rPr>
          <w:rFonts w:ascii="Sassoon Infant Rg" w:eastAsia="Calibri" w:hAnsi="Sassoon Infant Rg" w:cs="Times New Roman"/>
        </w:rPr>
      </w:pPr>
    </w:p>
    <w:p w14:paraId="3C33FEFF" w14:textId="77777777" w:rsidR="00EB1413" w:rsidRPr="003D087E" w:rsidRDefault="00EB1413" w:rsidP="00EB1413">
      <w:pPr>
        <w:numPr>
          <w:ilvl w:val="0"/>
          <w:numId w:val="4"/>
        </w:numPr>
        <w:spacing w:after="0" w:line="240" w:lineRule="auto"/>
        <w:rPr>
          <w:rFonts w:ascii="Sassoon Infant Rg" w:eastAsia="Calibri" w:hAnsi="Sassoon Infant Rg" w:cs="Times New Roman"/>
        </w:rPr>
      </w:pPr>
      <w:r w:rsidRPr="003D087E">
        <w:rPr>
          <w:rFonts w:ascii="Sassoon Infant Rg" w:eastAsia="Calibri" w:hAnsi="Sassoon Infant Rg" w:cs="Times New Roman"/>
        </w:rPr>
        <w:t>Internal suspension – this involves being removed from a class for an appropriate amount of time depending on the misdemeanour</w:t>
      </w:r>
    </w:p>
    <w:p w14:paraId="31CA3DFA" w14:textId="77777777" w:rsidR="00EB1413" w:rsidRPr="003D087E" w:rsidRDefault="00EB1413" w:rsidP="00EB1413">
      <w:pPr>
        <w:spacing w:after="0" w:line="240" w:lineRule="auto"/>
        <w:ind w:left="720"/>
        <w:rPr>
          <w:rFonts w:ascii="Sassoon Infant Rg" w:eastAsia="Calibri" w:hAnsi="Sassoon Infant Rg" w:cs="Times New Roman"/>
        </w:rPr>
      </w:pPr>
    </w:p>
    <w:p w14:paraId="4637B7D6" w14:textId="77777777" w:rsidR="00E1262F" w:rsidRDefault="00EB1413" w:rsidP="00EB1413">
      <w:pPr>
        <w:numPr>
          <w:ilvl w:val="0"/>
          <w:numId w:val="4"/>
        </w:numPr>
        <w:spacing w:after="0" w:line="240" w:lineRule="auto"/>
        <w:rPr>
          <w:rFonts w:ascii="Sassoon Infant Rg" w:eastAsia="Calibri" w:hAnsi="Sassoon Infant Rg" w:cs="Times New Roman"/>
        </w:rPr>
      </w:pPr>
      <w:r w:rsidRPr="003D087E">
        <w:rPr>
          <w:rFonts w:ascii="Sassoon Infant Rg" w:eastAsia="Calibri" w:hAnsi="Sassoon Infant Rg" w:cs="Times New Roman"/>
        </w:rPr>
        <w:t xml:space="preserve">External </w:t>
      </w:r>
      <w:r w:rsidR="001C6BCE">
        <w:rPr>
          <w:rFonts w:ascii="Sassoon Infant Rg" w:eastAsia="Calibri" w:hAnsi="Sassoon Infant Rg" w:cs="Times New Roman"/>
        </w:rPr>
        <w:t>suspension</w:t>
      </w:r>
      <w:r w:rsidRPr="003D087E">
        <w:rPr>
          <w:rFonts w:ascii="Sassoon Infant Rg" w:eastAsia="Calibri" w:hAnsi="Sassoon Infant Rg" w:cs="Times New Roman"/>
        </w:rPr>
        <w:t xml:space="preserve"> - fixed term</w:t>
      </w:r>
      <w:r w:rsidR="00E1262F">
        <w:rPr>
          <w:rFonts w:ascii="Sassoon Infant Rg" w:eastAsia="Calibri" w:hAnsi="Sassoon Infant Rg" w:cs="Times New Roman"/>
        </w:rPr>
        <w:t xml:space="preserve"> or</w:t>
      </w:r>
      <w:r w:rsidRPr="003D087E">
        <w:rPr>
          <w:rFonts w:ascii="Sassoon Infant Rg" w:eastAsia="Calibri" w:hAnsi="Sassoon Infant Rg" w:cs="Times New Roman"/>
        </w:rPr>
        <w:t xml:space="preserve"> lunch time</w:t>
      </w:r>
    </w:p>
    <w:p w14:paraId="62946DC6" w14:textId="77777777" w:rsidR="00E1262F" w:rsidRDefault="00E1262F" w:rsidP="00E1262F">
      <w:pPr>
        <w:pStyle w:val="ListParagraph"/>
        <w:rPr>
          <w:rFonts w:ascii="Sassoon Infant Rg" w:eastAsia="Calibri" w:hAnsi="Sassoon Infant Rg" w:cs="Times New Roman"/>
        </w:rPr>
      </w:pPr>
    </w:p>
    <w:p w14:paraId="36B86248" w14:textId="33EB68CF" w:rsidR="00EB1413" w:rsidRPr="003D087E" w:rsidRDefault="00E1262F" w:rsidP="00EB1413">
      <w:pPr>
        <w:numPr>
          <w:ilvl w:val="0"/>
          <w:numId w:val="4"/>
        </w:numPr>
        <w:spacing w:after="0" w:line="240" w:lineRule="auto"/>
        <w:rPr>
          <w:rFonts w:ascii="Sassoon Infant Rg" w:eastAsia="Calibri" w:hAnsi="Sassoon Infant Rg" w:cs="Times New Roman"/>
        </w:rPr>
      </w:pPr>
      <w:r>
        <w:rPr>
          <w:rFonts w:ascii="Sassoon Infant Rg" w:eastAsia="Calibri" w:hAnsi="Sassoon Infant Rg" w:cs="Times New Roman"/>
        </w:rPr>
        <w:t xml:space="preserve">Permanent exclusion </w:t>
      </w:r>
      <w:r w:rsidR="009E0EC2">
        <w:rPr>
          <w:rFonts w:ascii="Sassoon Infant Rg" w:eastAsia="Calibri" w:hAnsi="Sassoon Infant Rg" w:cs="Times New Roman"/>
        </w:rPr>
        <w:t>–</w:t>
      </w:r>
      <w:r w:rsidR="000944B7">
        <w:rPr>
          <w:rFonts w:ascii="Sassoon Infant Rg" w:eastAsia="Calibri" w:hAnsi="Sassoon Infant Rg" w:cs="Times New Roman"/>
        </w:rPr>
        <w:t xml:space="preserve"> </w:t>
      </w:r>
      <w:r w:rsidR="009E0EC2">
        <w:rPr>
          <w:rFonts w:ascii="Sassoon Infant Rg" w:eastAsia="Calibri" w:hAnsi="Sassoon Infant Rg" w:cs="Times New Roman"/>
        </w:rPr>
        <w:t>the pupil is no longer allowed to attend the school (unless the pupil is reinstated)</w:t>
      </w:r>
    </w:p>
    <w:p w14:paraId="5A9F426A" w14:textId="77777777" w:rsidR="00EB1413" w:rsidRPr="003D087E" w:rsidRDefault="00EB1413" w:rsidP="00EB1413">
      <w:pPr>
        <w:spacing w:after="0" w:line="240" w:lineRule="auto"/>
        <w:ind w:left="720"/>
        <w:rPr>
          <w:rFonts w:ascii="Sassoon Infant Rg" w:eastAsia="Times New Roman" w:hAnsi="Sassoon Infant Rg" w:cs="Times New Roman"/>
          <w:lang w:eastAsia="en-GB"/>
        </w:rPr>
      </w:pPr>
    </w:p>
    <w:p w14:paraId="2AC3C9AE" w14:textId="0089A0A9"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t>If either of the above take place, the parent will be informed via letter</w:t>
      </w:r>
      <w:r w:rsidRPr="00142CD6">
        <w:rPr>
          <w:rFonts w:ascii="Sassoon Infant Rg" w:eastAsia="Calibri" w:hAnsi="Sassoon Infant Rg" w:cs="Times New Roman"/>
        </w:rPr>
        <w:t>.</w:t>
      </w:r>
      <w:r w:rsidRPr="003D087E">
        <w:rPr>
          <w:rFonts w:ascii="Sassoon Infant Rg" w:eastAsia="Calibri" w:hAnsi="Sassoon Infant Rg" w:cs="Times New Roman"/>
        </w:rPr>
        <w:t xml:space="preserve"> </w:t>
      </w:r>
    </w:p>
    <w:p w14:paraId="341CE4A4" w14:textId="77777777" w:rsidR="00EB1413" w:rsidRPr="003D087E" w:rsidRDefault="00EB1413" w:rsidP="00EB1413">
      <w:pPr>
        <w:spacing w:after="0" w:line="240" w:lineRule="auto"/>
        <w:ind w:left="720"/>
        <w:rPr>
          <w:rFonts w:ascii="Sassoon Infant Rg" w:eastAsia="Times New Roman" w:hAnsi="Sassoon Infant Rg" w:cs="Times New Roman"/>
          <w:lang w:eastAsia="en-GB"/>
        </w:rPr>
      </w:pPr>
    </w:p>
    <w:p w14:paraId="537C258B" w14:textId="1E0BB92D" w:rsidR="00EB1413" w:rsidRPr="008A33B5" w:rsidRDefault="00EB1413" w:rsidP="00EB1413">
      <w:pPr>
        <w:spacing w:after="0" w:line="240" w:lineRule="auto"/>
        <w:rPr>
          <w:rFonts w:ascii="Sassoon Infant Rg" w:eastAsia="Calibri" w:hAnsi="Sassoon Infant Rg" w:cs="Times New Roman"/>
          <w:i/>
        </w:rPr>
      </w:pPr>
      <w:r w:rsidRPr="008A33B5">
        <w:rPr>
          <w:rFonts w:ascii="Sassoon Infant Rg" w:eastAsia="Calibri" w:hAnsi="Sassoon Infant Rg" w:cs="Times New Roman"/>
          <w:i/>
        </w:rPr>
        <w:t>Please note: “Pupil that are found to have made malicious allegations are likely to have breached school behaviour policies. The school should therefore consider whether to apply an appropriate sanction which could include temporary or permanent ex</w:t>
      </w:r>
      <w:r w:rsidR="007062B6" w:rsidRPr="008A33B5">
        <w:rPr>
          <w:rFonts w:ascii="Sassoon Infant Rg" w:eastAsia="Calibri" w:hAnsi="Sassoon Infant Rg" w:cs="Times New Roman"/>
          <w:i/>
        </w:rPr>
        <w:t>clusion</w:t>
      </w:r>
      <w:r w:rsidRPr="008A33B5">
        <w:rPr>
          <w:rFonts w:ascii="Sassoon Infant Rg" w:eastAsia="Calibri" w:hAnsi="Sassoon Infant Rg" w:cs="Times New Roman"/>
          <w:i/>
        </w:rPr>
        <w:t xml:space="preserve"> (as well as referral to the police if there are grounds for believing a criminal offence may have been committed)”</w:t>
      </w:r>
    </w:p>
    <w:p w14:paraId="5CB927A7" w14:textId="069538AB" w:rsidR="00EB1413" w:rsidRPr="008A33B5" w:rsidRDefault="00EB1413" w:rsidP="00EB1413">
      <w:pPr>
        <w:spacing w:after="0" w:line="240" w:lineRule="auto"/>
        <w:rPr>
          <w:rFonts w:ascii="Sassoon Infant Rg" w:eastAsia="Calibri" w:hAnsi="Sassoon Infant Rg" w:cs="Times New Roman"/>
          <w:i/>
        </w:rPr>
      </w:pPr>
      <w:r w:rsidRPr="008A33B5">
        <w:rPr>
          <w:rFonts w:ascii="Sassoon Infant Rg" w:eastAsia="Calibri" w:hAnsi="Sassoon Infant Rg" w:cs="Times New Roman"/>
          <w:i/>
        </w:rPr>
        <w:t>Department of Education</w:t>
      </w:r>
    </w:p>
    <w:p w14:paraId="4633098F" w14:textId="77777777" w:rsidR="00EB1413" w:rsidRPr="003D087E" w:rsidRDefault="00EB1413" w:rsidP="00EB1413">
      <w:pPr>
        <w:spacing w:after="0" w:line="240" w:lineRule="auto"/>
        <w:rPr>
          <w:rFonts w:ascii="Sassoon Infant Rg" w:eastAsia="Calibri" w:hAnsi="Sassoon Infant Rg" w:cs="Times New Roman"/>
          <w:i/>
        </w:rPr>
      </w:pPr>
    </w:p>
    <w:p w14:paraId="2F028F43" w14:textId="12D572BE" w:rsidR="00EB1413" w:rsidRPr="003D087E" w:rsidRDefault="00EB1413" w:rsidP="00EB1413">
      <w:pPr>
        <w:shd w:val="clear" w:color="auto" w:fill="D6E3BC"/>
        <w:spacing w:after="0" w:line="240" w:lineRule="auto"/>
        <w:rPr>
          <w:rFonts w:ascii="Sassoon Infant Rg" w:eastAsia="Calibri" w:hAnsi="Sassoon Infant Rg" w:cs="Times New Roman"/>
          <w:b/>
        </w:rPr>
      </w:pPr>
      <w:r w:rsidRPr="003D087E">
        <w:rPr>
          <w:rFonts w:ascii="Sassoon Infant Rg" w:eastAsia="Calibri" w:hAnsi="Sassoon Infant Rg" w:cs="Times New Roman"/>
          <w:b/>
        </w:rPr>
        <w:t xml:space="preserve">Suspensions and </w:t>
      </w:r>
      <w:r w:rsidR="003E4924">
        <w:rPr>
          <w:rFonts w:ascii="Sassoon Infant Rg" w:eastAsia="Calibri" w:hAnsi="Sassoon Infant Rg" w:cs="Times New Roman"/>
          <w:b/>
        </w:rPr>
        <w:t>Permanent Exclusions</w:t>
      </w:r>
      <w:r w:rsidRPr="003D087E">
        <w:rPr>
          <w:rFonts w:ascii="Sassoon Infant Rg" w:eastAsia="Calibri" w:hAnsi="Sassoon Infant Rg" w:cs="Times New Roman"/>
          <w:b/>
        </w:rPr>
        <w:t xml:space="preserve"> – written in conjunction with</w:t>
      </w:r>
      <w:r w:rsidRPr="003D087E">
        <w:rPr>
          <w:rFonts w:ascii="Sassoon Infant Rg" w:eastAsia="Calibri" w:hAnsi="Sassoon Infant Rg" w:cs="Times New Roman"/>
          <w:b/>
          <w:color w:val="FF0000"/>
        </w:rPr>
        <w:t xml:space="preserve"> </w:t>
      </w:r>
      <w:r w:rsidRPr="003D087E">
        <w:rPr>
          <w:rFonts w:ascii="Sassoon Infant Rg" w:eastAsia="Calibri" w:hAnsi="Sassoon Infant Rg" w:cs="Times New Roman"/>
        </w:rPr>
        <w:t xml:space="preserve">DfE </w:t>
      </w:r>
      <w:r w:rsidR="006E3875">
        <w:rPr>
          <w:rFonts w:ascii="Sassoon Infant Rg" w:eastAsia="Calibri" w:hAnsi="Sassoon Infant Rg" w:cs="Times New Roman"/>
        </w:rPr>
        <w:t>‘Suspension and permanent exclusion from maintained schools, academies a</w:t>
      </w:r>
      <w:r w:rsidR="00C404FC">
        <w:rPr>
          <w:rFonts w:ascii="Sassoon Infant Rg" w:eastAsia="Calibri" w:hAnsi="Sassoon Infant Rg" w:cs="Times New Roman"/>
        </w:rPr>
        <w:t>n</w:t>
      </w:r>
      <w:r w:rsidR="006E3875">
        <w:rPr>
          <w:rFonts w:ascii="Sassoon Infant Rg" w:eastAsia="Calibri" w:hAnsi="Sassoon Infant Rg" w:cs="Times New Roman"/>
        </w:rPr>
        <w:t xml:space="preserve">d pupil referral units England including pupil movement’ </w:t>
      </w:r>
      <w:r w:rsidR="00C404FC">
        <w:rPr>
          <w:rFonts w:ascii="Sassoon Infant Rg" w:eastAsia="Calibri" w:hAnsi="Sassoon Infant Rg" w:cs="Times New Roman"/>
        </w:rPr>
        <w:t xml:space="preserve">- </w:t>
      </w:r>
      <w:r w:rsidR="006E3875">
        <w:rPr>
          <w:rFonts w:ascii="Sassoon Infant Rg" w:eastAsia="Calibri" w:hAnsi="Sassoon Infant Rg" w:cs="Times New Roman"/>
        </w:rPr>
        <w:t>July 2022.</w:t>
      </w:r>
      <w:r w:rsidRPr="003D087E">
        <w:rPr>
          <w:rFonts w:ascii="Sassoon Infant Rg" w:eastAsia="Calibri" w:hAnsi="Sassoon Infant Rg" w:cs="Times New Roman"/>
        </w:rPr>
        <w:t xml:space="preserve"> Please read in line with the below information. </w:t>
      </w:r>
    </w:p>
    <w:p w14:paraId="103ECECA" w14:textId="77777777" w:rsidR="00EB1413" w:rsidRPr="003D087E" w:rsidRDefault="00EB1413" w:rsidP="00EB1413">
      <w:pPr>
        <w:spacing w:after="0" w:line="240" w:lineRule="auto"/>
        <w:rPr>
          <w:rFonts w:ascii="Sassoon Infant Rg" w:eastAsia="Calibri" w:hAnsi="Sassoon Infant Rg" w:cs="Times New Roman"/>
        </w:rPr>
      </w:pPr>
    </w:p>
    <w:p w14:paraId="548FDFDE" w14:textId="1D1D3225" w:rsidR="00EB1413" w:rsidRPr="003D087E" w:rsidRDefault="00EB1413" w:rsidP="00EB1413">
      <w:pPr>
        <w:spacing w:after="0" w:line="240" w:lineRule="auto"/>
        <w:rPr>
          <w:rFonts w:ascii="Sassoon Infant Rg" w:eastAsia="Calibri" w:hAnsi="Sassoon Infant Rg" w:cs="Times New Roman"/>
          <w:b/>
        </w:rPr>
      </w:pPr>
      <w:r w:rsidRPr="003D087E">
        <w:rPr>
          <w:rFonts w:ascii="Sassoon Infant Rg" w:eastAsia="Calibri" w:hAnsi="Sassoon Infant Rg" w:cs="Times New Roman"/>
          <w:b/>
        </w:rPr>
        <w:t>The decision to suspend</w:t>
      </w:r>
      <w:r w:rsidR="00FA0FD8">
        <w:rPr>
          <w:rFonts w:ascii="Sassoon Infant Rg" w:eastAsia="Calibri" w:hAnsi="Sassoon Infant Rg" w:cs="Times New Roman"/>
          <w:b/>
        </w:rPr>
        <w:t>/exclude</w:t>
      </w:r>
      <w:r w:rsidRPr="003D087E">
        <w:rPr>
          <w:rFonts w:ascii="Sassoon Infant Rg" w:eastAsia="Calibri" w:hAnsi="Sassoon Infant Rg" w:cs="Times New Roman"/>
          <w:b/>
        </w:rPr>
        <w:t xml:space="preserve"> </w:t>
      </w:r>
    </w:p>
    <w:p w14:paraId="2E8C223D" w14:textId="0FC743D4"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lastRenderedPageBreak/>
        <w:t xml:space="preserve">Only the Headteacher, or acting Headteacher, can </w:t>
      </w:r>
      <w:r w:rsidR="002622A1">
        <w:rPr>
          <w:rFonts w:ascii="Sassoon Infant Rg" w:eastAsia="Calibri" w:hAnsi="Sassoon Infant Rg" w:cs="Times New Roman"/>
        </w:rPr>
        <w:t>suspend</w:t>
      </w:r>
      <w:r w:rsidRPr="003D087E">
        <w:rPr>
          <w:rFonts w:ascii="Sassoon Infant Rg" w:eastAsia="Calibri" w:hAnsi="Sassoon Infant Rg" w:cs="Times New Roman"/>
        </w:rPr>
        <w:t xml:space="preserve"> a pupil from school. A permanent ex</w:t>
      </w:r>
      <w:r w:rsidR="002622A1">
        <w:rPr>
          <w:rFonts w:ascii="Sassoon Infant Rg" w:eastAsia="Calibri" w:hAnsi="Sassoon Infant Rg" w:cs="Times New Roman"/>
        </w:rPr>
        <w:t>clusion</w:t>
      </w:r>
      <w:r w:rsidRPr="003D087E">
        <w:rPr>
          <w:rFonts w:ascii="Sassoon Infant Rg" w:eastAsia="Calibri" w:hAnsi="Sassoon Infant Rg" w:cs="Times New Roman"/>
        </w:rPr>
        <w:t xml:space="preserve"> will be taken as a last resort.</w:t>
      </w:r>
    </w:p>
    <w:p w14:paraId="510A48CA" w14:textId="77777777"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t>A decision to exclude a pupil will be taken only:</w:t>
      </w:r>
    </w:p>
    <w:p w14:paraId="129743EE" w14:textId="77777777" w:rsidR="00EB1413" w:rsidRPr="003D087E" w:rsidRDefault="00EB1413" w:rsidP="00EB1413">
      <w:pPr>
        <w:numPr>
          <w:ilvl w:val="0"/>
          <w:numId w:val="5"/>
        </w:numPr>
        <w:spacing w:after="0" w:line="240" w:lineRule="auto"/>
        <w:rPr>
          <w:rFonts w:ascii="Sassoon Infant Rg" w:eastAsia="Calibri" w:hAnsi="Sassoon Infant Rg" w:cs="Times New Roman"/>
        </w:rPr>
      </w:pPr>
      <w:r w:rsidRPr="003D087E">
        <w:rPr>
          <w:rFonts w:ascii="Sassoon Infant Rg" w:eastAsia="Calibri" w:hAnsi="Sassoon Infant Rg" w:cs="Times New Roman"/>
        </w:rPr>
        <w:t>In response to serious or persistent breaches of the schools behaviour policy, AND</w:t>
      </w:r>
    </w:p>
    <w:p w14:paraId="5015AD12" w14:textId="1B940474" w:rsidR="00EB1413" w:rsidRPr="003D087E" w:rsidRDefault="00714CF3" w:rsidP="00EB1413">
      <w:pPr>
        <w:numPr>
          <w:ilvl w:val="0"/>
          <w:numId w:val="5"/>
        </w:numPr>
        <w:spacing w:after="0" w:line="240" w:lineRule="auto"/>
        <w:rPr>
          <w:rFonts w:ascii="Sassoon Infant Rg" w:eastAsia="Calibri" w:hAnsi="Sassoon Infant Rg" w:cs="Times New Roman"/>
        </w:rPr>
      </w:pPr>
      <w:r>
        <w:rPr>
          <w:rFonts w:ascii="Sassoon Infant Rg" w:eastAsia="Calibri" w:hAnsi="Sassoon Infant Rg" w:cs="Times New Roman"/>
        </w:rPr>
        <w:t>where</w:t>
      </w:r>
      <w:r w:rsidR="00EB1413" w:rsidRPr="003D087E">
        <w:rPr>
          <w:rFonts w:ascii="Sassoon Infant Rg" w:eastAsia="Calibri" w:hAnsi="Sassoon Infant Rg" w:cs="Times New Roman"/>
        </w:rPr>
        <w:t xml:space="preserve"> allowing the pupil to remain in school would seriously harm the education or welfare of </w:t>
      </w:r>
      <w:r w:rsidR="00530F70">
        <w:rPr>
          <w:rFonts w:ascii="Sassoon Infant Rg" w:eastAsia="Calibri" w:hAnsi="Sassoon Infant Rg" w:cs="Times New Roman"/>
        </w:rPr>
        <w:t>the pupil</w:t>
      </w:r>
      <w:r w:rsidR="00B87008">
        <w:rPr>
          <w:rFonts w:ascii="Sassoon Infant Rg" w:eastAsia="Calibri" w:hAnsi="Sassoon Infant Rg" w:cs="Times New Roman"/>
        </w:rPr>
        <w:t xml:space="preserve"> or </w:t>
      </w:r>
      <w:r w:rsidR="00EB1413" w:rsidRPr="003D087E">
        <w:rPr>
          <w:rFonts w:ascii="Sassoon Infant Rg" w:eastAsia="Calibri" w:hAnsi="Sassoon Infant Rg" w:cs="Times New Roman"/>
        </w:rPr>
        <w:t>others</w:t>
      </w:r>
      <w:r w:rsidR="00B87008">
        <w:rPr>
          <w:rFonts w:ascii="Sassoon Infant Rg" w:eastAsia="Calibri" w:hAnsi="Sassoon Infant Rg" w:cs="Times New Roman"/>
        </w:rPr>
        <w:t xml:space="preserve"> such as staff or pupils in the school</w:t>
      </w:r>
      <w:r w:rsidR="00EB1413" w:rsidRPr="003D087E">
        <w:rPr>
          <w:rFonts w:ascii="Sassoon Infant Rg" w:eastAsia="Calibri" w:hAnsi="Sassoon Infant Rg" w:cs="Times New Roman"/>
        </w:rPr>
        <w:t>.</w:t>
      </w:r>
    </w:p>
    <w:p w14:paraId="6A9D5A70" w14:textId="6B08E079"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t>Before deciding whether to suspend a pupil</w:t>
      </w:r>
      <w:r w:rsidR="005A566B">
        <w:rPr>
          <w:rFonts w:ascii="Sassoon Infant Rg" w:eastAsia="Calibri" w:hAnsi="Sassoon Infant Rg" w:cs="Times New Roman"/>
        </w:rPr>
        <w:t xml:space="preserve"> for a fixed period or to</w:t>
      </w:r>
      <w:r w:rsidRPr="003D087E">
        <w:rPr>
          <w:rFonts w:ascii="Sassoon Infant Rg" w:eastAsia="Calibri" w:hAnsi="Sassoon Infant Rg" w:cs="Times New Roman"/>
        </w:rPr>
        <w:t xml:space="preserve"> permanently </w:t>
      </w:r>
      <w:r w:rsidR="005A566B">
        <w:rPr>
          <w:rFonts w:ascii="Sassoon Infant Rg" w:eastAsia="Calibri" w:hAnsi="Sassoon Infant Rg" w:cs="Times New Roman"/>
        </w:rPr>
        <w:t>exclude</w:t>
      </w:r>
      <w:r w:rsidRPr="003D087E">
        <w:rPr>
          <w:rFonts w:ascii="Sassoon Infant Rg" w:eastAsia="Calibri" w:hAnsi="Sassoon Infant Rg" w:cs="Times New Roman"/>
        </w:rPr>
        <w:t>, the headteacher will:</w:t>
      </w:r>
    </w:p>
    <w:p w14:paraId="31A35ECB" w14:textId="11143BA9" w:rsidR="00EB1413" w:rsidRPr="003D087E" w:rsidRDefault="00EB1413" w:rsidP="00EB1413">
      <w:pPr>
        <w:numPr>
          <w:ilvl w:val="0"/>
          <w:numId w:val="6"/>
        </w:numPr>
        <w:spacing w:after="0" w:line="240" w:lineRule="auto"/>
        <w:rPr>
          <w:rFonts w:ascii="Sassoon Infant Rg" w:eastAsia="Calibri" w:hAnsi="Sassoon Infant Rg" w:cs="Times New Roman"/>
        </w:rPr>
      </w:pPr>
      <w:r w:rsidRPr="003D087E">
        <w:rPr>
          <w:rFonts w:ascii="Sassoon Infant Rg" w:eastAsia="Calibri" w:hAnsi="Sassoon Infant Rg" w:cs="Times New Roman"/>
        </w:rPr>
        <w:t>Consider all the relevant facts and evidence, including whether incident(s) leading to the suspension/ex</w:t>
      </w:r>
      <w:r w:rsidR="003D69D6">
        <w:rPr>
          <w:rFonts w:ascii="Sassoon Infant Rg" w:eastAsia="Calibri" w:hAnsi="Sassoon Infant Rg" w:cs="Times New Roman"/>
        </w:rPr>
        <w:t>clusion</w:t>
      </w:r>
      <w:r w:rsidRPr="003D087E">
        <w:rPr>
          <w:rFonts w:ascii="Sassoon Infant Rg" w:eastAsia="Calibri" w:hAnsi="Sassoon Infant Rg" w:cs="Times New Roman"/>
        </w:rPr>
        <w:t xml:space="preserve"> were provoked.</w:t>
      </w:r>
    </w:p>
    <w:p w14:paraId="63785EFF" w14:textId="77777777" w:rsidR="00EB1413" w:rsidRPr="003D087E" w:rsidRDefault="00EB1413" w:rsidP="00EB1413">
      <w:pPr>
        <w:numPr>
          <w:ilvl w:val="0"/>
          <w:numId w:val="6"/>
        </w:numPr>
        <w:spacing w:after="0" w:line="240" w:lineRule="auto"/>
        <w:rPr>
          <w:rFonts w:ascii="Sassoon Infant Rg" w:eastAsia="Calibri" w:hAnsi="Sassoon Infant Rg" w:cs="Times New Roman"/>
        </w:rPr>
      </w:pPr>
      <w:r w:rsidRPr="003D087E">
        <w:rPr>
          <w:rFonts w:ascii="Sassoon Infant Rg" w:eastAsia="Calibri" w:hAnsi="Sassoon Infant Rg" w:cs="Times New Roman"/>
        </w:rPr>
        <w:t>Allow the pupil to give their version of the events</w:t>
      </w:r>
    </w:p>
    <w:p w14:paraId="1BE140E5" w14:textId="77777777" w:rsidR="00EB1413" w:rsidRPr="003D087E" w:rsidRDefault="00EB1413" w:rsidP="00EB1413">
      <w:pPr>
        <w:numPr>
          <w:ilvl w:val="0"/>
          <w:numId w:val="6"/>
        </w:numPr>
        <w:spacing w:after="0" w:line="240" w:lineRule="auto"/>
        <w:rPr>
          <w:rFonts w:ascii="Sassoon Infant Rg" w:eastAsia="Calibri" w:hAnsi="Sassoon Infant Rg" w:cs="Times New Roman"/>
        </w:rPr>
      </w:pPr>
      <w:r w:rsidRPr="003D087E">
        <w:rPr>
          <w:rFonts w:ascii="Sassoon Infant Rg" w:eastAsia="Calibri" w:hAnsi="Sassoon Infant Rg" w:cs="Times New Roman"/>
        </w:rPr>
        <w:t xml:space="preserve">Consider if the pupil has special educational needs (SEN) or any other need that should be taken into consideration. </w:t>
      </w:r>
    </w:p>
    <w:p w14:paraId="2B834604" w14:textId="77777777" w:rsidR="00EB1413" w:rsidRPr="003D087E" w:rsidRDefault="00EB1413" w:rsidP="00EB1413">
      <w:pPr>
        <w:numPr>
          <w:ilvl w:val="0"/>
          <w:numId w:val="6"/>
        </w:numPr>
        <w:spacing w:after="0" w:line="240" w:lineRule="auto"/>
        <w:rPr>
          <w:rFonts w:ascii="Sassoon Infant Rg" w:eastAsia="Calibri" w:hAnsi="Sassoon Infant Rg" w:cs="Times New Roman"/>
        </w:rPr>
      </w:pPr>
      <w:r w:rsidRPr="003D087E">
        <w:rPr>
          <w:rFonts w:ascii="Sassoon Infant Rg" w:eastAsia="Calibri" w:hAnsi="Sassoon Infant Rg" w:cs="Times New Roman"/>
        </w:rPr>
        <w:t xml:space="preserve">Decide whether early intervention to address underlying causes of behaviour have been investigated. This may include assessments of provision to support the child, multi-agency assessments and other environmental factors. </w:t>
      </w:r>
    </w:p>
    <w:p w14:paraId="6621E377" w14:textId="77777777" w:rsidR="00EB1413" w:rsidRPr="003D087E" w:rsidRDefault="00EB1413" w:rsidP="00EB1413">
      <w:pPr>
        <w:numPr>
          <w:ilvl w:val="0"/>
          <w:numId w:val="6"/>
        </w:numPr>
        <w:spacing w:after="0" w:line="240" w:lineRule="auto"/>
        <w:rPr>
          <w:rFonts w:ascii="Sassoon Infant Rg" w:eastAsia="Calibri" w:hAnsi="Sassoon Infant Rg" w:cs="Times New Roman"/>
        </w:rPr>
      </w:pPr>
      <w:r w:rsidRPr="003D087E">
        <w:rPr>
          <w:rFonts w:ascii="Sassoon Infant Rg" w:eastAsia="Calibri" w:hAnsi="Sassoon Infant Rg" w:cs="Times New Roman"/>
        </w:rPr>
        <w:t xml:space="preserve">Apply the civil standard of proof when establishing facts. This means that a decision will be made ‘on the balance of probabilities’ (it is more likely than not that a fact is true) rather than the criminal standard of ‘beyond reasonable doubt’. </w:t>
      </w:r>
    </w:p>
    <w:p w14:paraId="3D20282B" w14:textId="77777777" w:rsidR="00EB1413" w:rsidRPr="003D087E" w:rsidRDefault="00EB1413" w:rsidP="00EB1413">
      <w:pPr>
        <w:spacing w:after="0" w:line="240" w:lineRule="auto"/>
        <w:ind w:left="720"/>
        <w:rPr>
          <w:rFonts w:ascii="Sassoon Infant Rg" w:eastAsia="Calibri" w:hAnsi="Sassoon Infant Rg" w:cs="Times New Roman"/>
        </w:rPr>
      </w:pPr>
    </w:p>
    <w:p w14:paraId="15B1CE98" w14:textId="09AF79ED" w:rsidR="00EB1413" w:rsidRPr="003D087E" w:rsidRDefault="00EB1413" w:rsidP="00EB1413">
      <w:pPr>
        <w:spacing w:after="0" w:line="240" w:lineRule="auto"/>
        <w:rPr>
          <w:rFonts w:ascii="Sassoon Infant Rg" w:eastAsia="Calibri" w:hAnsi="Sassoon Infant Rg" w:cs="Times New Roman"/>
        </w:rPr>
      </w:pPr>
      <w:r w:rsidRPr="76190DF4">
        <w:rPr>
          <w:rFonts w:ascii="Sassoon Infant Rg" w:eastAsia="Calibri" w:hAnsi="Sassoon Infant Rg" w:cs="Times New Roman"/>
        </w:rPr>
        <w:t>A pupil may be suspended for one or more fixed periods (up to 45 days maximum within an academic year). A fixed period does not have to be a continuous period. A fixed period suspension can also be parts of the school day e.g. lunchtimes (these will be counted as half a school day for statistical purposes). If a child is receiving multiple suspensions or near the 45 days suspension limit</w:t>
      </w:r>
      <w:r w:rsidR="009B3D40">
        <w:rPr>
          <w:rFonts w:ascii="Sassoon Infant Rg" w:eastAsia="Calibri" w:hAnsi="Sassoon Infant Rg" w:cs="Times New Roman"/>
        </w:rPr>
        <w:t>,</w:t>
      </w:r>
      <w:r w:rsidRPr="76190DF4">
        <w:rPr>
          <w:rFonts w:ascii="Sassoon Infant Rg" w:eastAsia="Calibri" w:hAnsi="Sassoon Infant Rg" w:cs="Times New Roman"/>
        </w:rPr>
        <w:t xml:space="preserve"> then the head teacher should consider whether suspension is providing an effective sanction. </w:t>
      </w:r>
    </w:p>
    <w:p w14:paraId="0C6DFC8F" w14:textId="553CAAD9" w:rsidR="76190DF4" w:rsidRDefault="76190DF4" w:rsidP="76190DF4">
      <w:pPr>
        <w:spacing w:after="0" w:line="240" w:lineRule="auto"/>
        <w:rPr>
          <w:rFonts w:ascii="Sassoon Infant Rg" w:eastAsia="Calibri" w:hAnsi="Sassoon Infant Rg" w:cs="Times New Roman"/>
        </w:rPr>
      </w:pPr>
    </w:p>
    <w:p w14:paraId="5CF35763" w14:textId="1C3786B8" w:rsidR="41856416" w:rsidRDefault="41856416" w:rsidP="76190DF4">
      <w:pPr>
        <w:spacing w:after="0" w:line="240" w:lineRule="auto"/>
        <w:rPr>
          <w:rFonts w:ascii="Sassoon Infant Rg" w:eastAsia="Calibri" w:hAnsi="Sassoon Infant Rg" w:cs="Times New Roman"/>
        </w:rPr>
      </w:pPr>
      <w:r w:rsidRPr="76190DF4">
        <w:rPr>
          <w:rFonts w:ascii="Sassoon Infant Rg" w:eastAsia="Calibri" w:hAnsi="Sassoon Infant Rg" w:cs="Times New Roman"/>
        </w:rPr>
        <w:t xml:space="preserve">The LA must be notified regardless of the length of any suspension. </w:t>
      </w:r>
    </w:p>
    <w:p w14:paraId="614F4FF2" w14:textId="77777777" w:rsidR="00EB1413" w:rsidRPr="003D087E" w:rsidRDefault="00EB1413" w:rsidP="00EB1413">
      <w:pPr>
        <w:spacing w:after="0" w:line="240" w:lineRule="auto"/>
        <w:rPr>
          <w:rFonts w:ascii="Sassoon Infant Rg" w:eastAsia="Calibri" w:hAnsi="Sassoon Infant Rg" w:cs="Times New Roman"/>
        </w:rPr>
      </w:pPr>
    </w:p>
    <w:p w14:paraId="3ABACFA1" w14:textId="77777777"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t>A pupil can transfer to another school as part of a ‘managed move’. This occurs with the consent of all parties involved, including parents and admission authority of the school.</w:t>
      </w:r>
    </w:p>
    <w:p w14:paraId="2BBC2FBA" w14:textId="77777777" w:rsidR="00EB1413" w:rsidRPr="003D087E" w:rsidRDefault="00EB1413" w:rsidP="00EB1413">
      <w:pPr>
        <w:spacing w:after="0" w:line="240" w:lineRule="auto"/>
        <w:rPr>
          <w:rFonts w:ascii="Sassoon Infant Rg" w:eastAsia="Calibri" w:hAnsi="Sassoon Infant Rg" w:cs="Times New Roman"/>
        </w:rPr>
      </w:pPr>
    </w:p>
    <w:p w14:paraId="5127B8A9" w14:textId="2AEFE385" w:rsidR="00EB1413" w:rsidRPr="008A33B5" w:rsidRDefault="00EB1413" w:rsidP="76190DF4">
      <w:pPr>
        <w:spacing w:after="0" w:line="240" w:lineRule="auto"/>
        <w:rPr>
          <w:rFonts w:ascii="Sassoon Infant Rg" w:eastAsia="Calibri" w:hAnsi="Sassoon Infant Rg" w:cs="Times New Roman"/>
        </w:rPr>
      </w:pPr>
      <w:r w:rsidRPr="008A33B5">
        <w:rPr>
          <w:rFonts w:ascii="Sassoon Infant Rg" w:eastAsia="Calibri" w:hAnsi="Sassoon Infant Rg" w:cs="Times New Roman"/>
        </w:rPr>
        <w:t xml:space="preserve">The law does not allow for extending a fixed term period or ’converting’ a fixed term into a permanent suspension. </w:t>
      </w:r>
      <w:r w:rsidR="004166B5" w:rsidRPr="008A33B5">
        <w:rPr>
          <w:rFonts w:ascii="Sassoon Infant Rg" w:eastAsia="Calibri" w:hAnsi="Sassoon Infant Rg" w:cs="Times New Roman"/>
        </w:rPr>
        <w:t>However, i</w:t>
      </w:r>
      <w:r w:rsidRPr="008A33B5">
        <w:rPr>
          <w:rFonts w:ascii="Sassoon Infant Rg" w:eastAsia="Calibri" w:hAnsi="Sassoon Infant Rg" w:cs="Times New Roman"/>
        </w:rPr>
        <w:t xml:space="preserve">n </w:t>
      </w:r>
      <w:r w:rsidR="00450967" w:rsidRPr="008A33B5">
        <w:rPr>
          <w:rFonts w:ascii="Sassoon Infant Rg" w:eastAsia="Calibri" w:hAnsi="Sassoon Infant Rg" w:cs="Times New Roman"/>
        </w:rPr>
        <w:t>some</w:t>
      </w:r>
      <w:r w:rsidRPr="008A33B5">
        <w:rPr>
          <w:rFonts w:ascii="Sassoon Infant Rg" w:eastAsia="Calibri" w:hAnsi="Sassoon Infant Rg" w:cs="Times New Roman"/>
        </w:rPr>
        <w:t xml:space="preserve"> cases, where further evidence has come to light, a further fixed term period suspension may be issued to begin immediately after the first period ends: or a permanent ex</w:t>
      </w:r>
      <w:r w:rsidR="007F77DA" w:rsidRPr="008A33B5">
        <w:rPr>
          <w:rFonts w:ascii="Sassoon Infant Rg" w:eastAsia="Calibri" w:hAnsi="Sassoon Infant Rg" w:cs="Times New Roman"/>
        </w:rPr>
        <w:t>clusion</w:t>
      </w:r>
      <w:r w:rsidRPr="008A33B5">
        <w:rPr>
          <w:rFonts w:ascii="Sassoon Infant Rg" w:eastAsia="Calibri" w:hAnsi="Sassoon Infant Rg" w:cs="Times New Roman"/>
        </w:rPr>
        <w:t xml:space="preserve"> may be issued to begin immediately after the end of the fixed term. </w:t>
      </w:r>
      <w:r w:rsidR="0039017F" w:rsidRPr="008A33B5">
        <w:rPr>
          <w:rFonts w:ascii="Sassoon Infant Rg" w:eastAsia="Calibri" w:hAnsi="Sassoon Infant Rg" w:cs="Times New Roman"/>
        </w:rPr>
        <w:t xml:space="preserve">In this case a further letter shall be issued </w:t>
      </w:r>
      <w:r w:rsidR="009009FC" w:rsidRPr="008A33B5">
        <w:rPr>
          <w:rFonts w:ascii="Sassoon Infant Rg" w:eastAsia="Calibri" w:hAnsi="Sassoon Infant Rg" w:cs="Times New Roman"/>
        </w:rPr>
        <w:t>detailing the</w:t>
      </w:r>
      <w:r w:rsidR="00BD7C8A" w:rsidRPr="008A33B5">
        <w:rPr>
          <w:rFonts w:ascii="Sassoon Infant Rg" w:eastAsia="Calibri" w:hAnsi="Sassoon Infant Rg" w:cs="Times New Roman"/>
        </w:rPr>
        <w:t xml:space="preserve"> </w:t>
      </w:r>
      <w:r w:rsidR="001459BE" w:rsidRPr="008A33B5">
        <w:rPr>
          <w:rFonts w:ascii="Sassoon Infant Rg" w:eastAsia="Calibri" w:hAnsi="Sassoon Infant Rg" w:cs="Times New Roman"/>
        </w:rPr>
        <w:t>process and evidence</w:t>
      </w:r>
      <w:r w:rsidR="00450967" w:rsidRPr="008A33B5">
        <w:rPr>
          <w:rFonts w:ascii="Sassoon Infant Rg" w:eastAsia="Calibri" w:hAnsi="Sassoon Infant Rg" w:cs="Times New Roman"/>
        </w:rPr>
        <w:t xml:space="preserve"> pertaining to the incident(s). </w:t>
      </w:r>
    </w:p>
    <w:p w14:paraId="6ED6BE96" w14:textId="21382F54" w:rsidR="00EB1413" w:rsidRPr="003D087E" w:rsidRDefault="00EB1413" w:rsidP="76190DF4">
      <w:pPr>
        <w:spacing w:after="0" w:line="240" w:lineRule="auto"/>
        <w:rPr>
          <w:rFonts w:ascii="Sassoon Infant Rg" w:eastAsia="Calibri" w:hAnsi="Sassoon Infant Rg" w:cs="Times New Roman"/>
        </w:rPr>
      </w:pPr>
    </w:p>
    <w:p w14:paraId="6D7FBD0C" w14:textId="0082426C" w:rsidR="00EB1413" w:rsidRPr="003D087E" w:rsidRDefault="00EB1413" w:rsidP="00EB1413">
      <w:pPr>
        <w:spacing w:after="0" w:line="240" w:lineRule="auto"/>
        <w:rPr>
          <w:rFonts w:ascii="Sassoon Infant Rg" w:eastAsia="Calibri" w:hAnsi="Sassoon Infant Rg" w:cs="Times New Roman"/>
        </w:rPr>
      </w:pPr>
      <w:r w:rsidRPr="76190DF4">
        <w:rPr>
          <w:rFonts w:ascii="Sassoon Infant Rg" w:eastAsia="Calibri" w:hAnsi="Sassoon Infant Rg" w:cs="Times New Roman"/>
        </w:rPr>
        <w:t>Behaviour of a pupil outside school can be considered grounds for suspension</w:t>
      </w:r>
      <w:r w:rsidR="1DABA80A" w:rsidRPr="76190DF4">
        <w:rPr>
          <w:rFonts w:ascii="Sassoon Infant Rg" w:eastAsia="Calibri" w:hAnsi="Sassoon Infant Rg" w:cs="Times New Roman"/>
        </w:rPr>
        <w:t xml:space="preserve">. </w:t>
      </w:r>
    </w:p>
    <w:p w14:paraId="2DFFF259" w14:textId="3ACAB30B" w:rsidR="76190DF4" w:rsidRDefault="76190DF4" w:rsidP="76190DF4">
      <w:pPr>
        <w:spacing w:after="0" w:line="240" w:lineRule="auto"/>
        <w:rPr>
          <w:rFonts w:ascii="Sassoon Infant Rg" w:eastAsia="Calibri" w:hAnsi="Sassoon Infant Rg" w:cs="Times New Roman"/>
        </w:rPr>
      </w:pPr>
    </w:p>
    <w:p w14:paraId="58846454" w14:textId="6827EA0D" w:rsidR="00EB1413" w:rsidRPr="003D087E" w:rsidRDefault="00EB1413" w:rsidP="00EB1413">
      <w:pPr>
        <w:spacing w:after="0" w:line="240" w:lineRule="auto"/>
        <w:rPr>
          <w:rFonts w:ascii="Sassoon Infant Rg" w:eastAsia="Calibri" w:hAnsi="Sassoon Infant Rg" w:cs="Times New Roman"/>
        </w:rPr>
      </w:pPr>
      <w:r w:rsidRPr="76190DF4">
        <w:rPr>
          <w:rFonts w:ascii="Sassoon Infant Rg" w:eastAsia="Calibri" w:hAnsi="Sassoon Infant Rg" w:cs="Times New Roman"/>
        </w:rPr>
        <w:t>The head teacher may withdraw an ex</w:t>
      </w:r>
      <w:r w:rsidR="007B09A0">
        <w:rPr>
          <w:rFonts w:ascii="Sassoon Infant Rg" w:eastAsia="Calibri" w:hAnsi="Sassoon Infant Rg" w:cs="Times New Roman"/>
        </w:rPr>
        <w:t>clusion</w:t>
      </w:r>
      <w:r w:rsidRPr="76190DF4">
        <w:rPr>
          <w:rFonts w:ascii="Sassoon Infant Rg" w:eastAsia="Calibri" w:hAnsi="Sassoon Infant Rg" w:cs="Times New Roman"/>
        </w:rPr>
        <w:t xml:space="preserve"> that has not been reviewed by the board of governors</w:t>
      </w:r>
      <w:r w:rsidR="007B09A0">
        <w:rPr>
          <w:rFonts w:ascii="Sassoon Infant Rg" w:eastAsia="Calibri" w:hAnsi="Sassoon Infant Rg" w:cs="Times New Roman"/>
        </w:rPr>
        <w:t xml:space="preserve"> disciplinary committee</w:t>
      </w:r>
      <w:r w:rsidRPr="76190DF4">
        <w:rPr>
          <w:rFonts w:ascii="Sassoon Infant Rg" w:eastAsia="Calibri" w:hAnsi="Sassoon Infant Rg" w:cs="Times New Roman"/>
        </w:rPr>
        <w:t xml:space="preserve">. </w:t>
      </w:r>
      <w:r w:rsidR="7FB4503F" w:rsidRPr="76190DF4">
        <w:rPr>
          <w:rFonts w:ascii="Sassoon Infant Rg" w:eastAsia="Calibri" w:hAnsi="Sassoon Infant Rg" w:cs="Times New Roman"/>
        </w:rPr>
        <w:t>If this occurs, the Headteacher will notify all parties – parents, governing body and LA, as well as any social worker or V</w:t>
      </w:r>
      <w:r w:rsidR="061AE6A4" w:rsidRPr="76190DF4">
        <w:rPr>
          <w:rFonts w:ascii="Sassoon Infant Rg" w:eastAsia="Calibri" w:hAnsi="Sassoon Infant Rg" w:cs="Times New Roman"/>
        </w:rPr>
        <w:t xml:space="preserve">SH. </w:t>
      </w:r>
    </w:p>
    <w:p w14:paraId="6A09C4CD" w14:textId="77777777" w:rsidR="00EB1413" w:rsidRPr="003D087E" w:rsidRDefault="00EB1413" w:rsidP="00EB1413">
      <w:pPr>
        <w:spacing w:after="0" w:line="240" w:lineRule="auto"/>
        <w:rPr>
          <w:rFonts w:ascii="Sassoon Infant Rg" w:eastAsia="Calibri" w:hAnsi="Sassoon Infant Rg" w:cs="Times New Roman"/>
        </w:rPr>
      </w:pPr>
    </w:p>
    <w:p w14:paraId="13CFE7F5" w14:textId="77777777"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t xml:space="preserve">For suspensions, a school day is defined as any day on which there is a school session, therefore this does not include INSET or staff training days. </w:t>
      </w:r>
    </w:p>
    <w:p w14:paraId="2A0262AB" w14:textId="77777777" w:rsidR="00EB1413" w:rsidRPr="003D087E" w:rsidRDefault="00EB1413" w:rsidP="00EB1413">
      <w:pPr>
        <w:spacing w:after="0" w:line="240" w:lineRule="auto"/>
        <w:rPr>
          <w:rFonts w:ascii="Sassoon Infant Rg" w:eastAsia="Calibri" w:hAnsi="Sassoon Infant Rg" w:cs="Times New Roman"/>
        </w:rPr>
      </w:pPr>
    </w:p>
    <w:p w14:paraId="38900A98" w14:textId="77777777" w:rsidR="00EB1413" w:rsidRPr="003D087E" w:rsidRDefault="00EB1413" w:rsidP="00EB1413">
      <w:pPr>
        <w:spacing w:after="0" w:line="240" w:lineRule="auto"/>
        <w:rPr>
          <w:rFonts w:ascii="Sassoon Infant Rg" w:eastAsia="Calibri" w:hAnsi="Sassoon Infant Rg" w:cs="Times New Roman"/>
          <w:b/>
        </w:rPr>
      </w:pPr>
      <w:r w:rsidRPr="003D087E">
        <w:rPr>
          <w:rFonts w:ascii="Sassoon Infant Rg" w:eastAsia="Calibri" w:hAnsi="Sassoon Infant Rg" w:cs="Times New Roman"/>
          <w:b/>
        </w:rPr>
        <w:t>Roles and responsibilities -</w:t>
      </w:r>
    </w:p>
    <w:p w14:paraId="08F34635" w14:textId="77777777" w:rsidR="00EB1413" w:rsidRPr="003D087E" w:rsidRDefault="00EB1413" w:rsidP="00EB1413">
      <w:pPr>
        <w:spacing w:after="0" w:line="240" w:lineRule="auto"/>
        <w:rPr>
          <w:rFonts w:ascii="Sassoon Infant Rg" w:eastAsia="Calibri" w:hAnsi="Sassoon Infant Rg" w:cs="Times New Roman"/>
          <w:b/>
        </w:rPr>
      </w:pPr>
      <w:r w:rsidRPr="003D087E">
        <w:rPr>
          <w:rFonts w:ascii="Sassoon Infant Rg" w:eastAsia="Calibri" w:hAnsi="Sassoon Infant Rg" w:cs="Times New Roman"/>
          <w:b/>
        </w:rPr>
        <w:t>Head teacher</w:t>
      </w:r>
    </w:p>
    <w:p w14:paraId="77D922B0" w14:textId="77777777" w:rsidR="00EB1413" w:rsidRPr="003D087E" w:rsidRDefault="00EB1413" w:rsidP="00EB1413">
      <w:pPr>
        <w:spacing w:after="0" w:line="240" w:lineRule="auto"/>
        <w:rPr>
          <w:rFonts w:ascii="Sassoon Infant Rg" w:eastAsia="Calibri" w:hAnsi="Sassoon Infant Rg" w:cs="Times New Roman"/>
          <w:b/>
        </w:rPr>
      </w:pPr>
    </w:p>
    <w:p w14:paraId="6014A60F" w14:textId="350758B1" w:rsidR="00EB1413" w:rsidRPr="003D087E" w:rsidRDefault="00EB1413" w:rsidP="00EB1413">
      <w:pPr>
        <w:spacing w:after="0" w:line="240" w:lineRule="auto"/>
        <w:rPr>
          <w:rFonts w:ascii="Sassoon Infant Rg" w:eastAsia="Calibri" w:hAnsi="Sassoon Infant Rg" w:cs="Times New Roman"/>
        </w:rPr>
      </w:pPr>
      <w:r w:rsidRPr="76190DF4">
        <w:rPr>
          <w:rFonts w:ascii="Sassoon Infant Rg" w:eastAsia="Calibri" w:hAnsi="Sassoon Infant Rg" w:cs="Times New Roman"/>
        </w:rPr>
        <w:t>Informing parents will be done immediately in writing every time a suspension is given (or verbally if this is not possible for the immediate suspension). This can be delivered directly</w:t>
      </w:r>
      <w:r w:rsidR="007559CB">
        <w:rPr>
          <w:rFonts w:ascii="Sassoon Infant Rg" w:eastAsia="Calibri" w:hAnsi="Sassoon Infant Rg" w:cs="Times New Roman"/>
        </w:rPr>
        <w:t xml:space="preserve"> by hand or</w:t>
      </w:r>
      <w:r w:rsidR="009D2C8D">
        <w:rPr>
          <w:rFonts w:ascii="Sassoon Infant Rg" w:eastAsia="Calibri" w:hAnsi="Sassoon Infant Rg" w:cs="Times New Roman"/>
        </w:rPr>
        <w:t xml:space="preserve"> emailed</w:t>
      </w:r>
      <w:r w:rsidR="007559CB">
        <w:rPr>
          <w:rFonts w:ascii="Sassoon Infant Rg" w:eastAsia="Calibri" w:hAnsi="Sassoon Infant Rg" w:cs="Times New Roman"/>
        </w:rPr>
        <w:t xml:space="preserve">, </w:t>
      </w:r>
      <w:r w:rsidR="007559CB">
        <w:rPr>
          <w:rFonts w:ascii="Sassoon Infant Rg" w:eastAsia="Calibri" w:hAnsi="Sassoon Infant Rg" w:cs="Times New Roman"/>
        </w:rPr>
        <w:lastRenderedPageBreak/>
        <w:t>a copy will also be</w:t>
      </w:r>
      <w:r w:rsidRPr="76190DF4">
        <w:rPr>
          <w:rFonts w:ascii="Sassoon Infant Rg" w:eastAsia="Calibri" w:hAnsi="Sassoon Infant Rg" w:cs="Times New Roman"/>
        </w:rPr>
        <w:t xml:space="preserve"> posted to the address stored for this child</w:t>
      </w:r>
      <w:r w:rsidR="007559CB">
        <w:rPr>
          <w:rFonts w:ascii="Sassoon Infant Rg" w:eastAsia="Calibri" w:hAnsi="Sassoon Infant Rg" w:cs="Times New Roman"/>
        </w:rPr>
        <w:t>, and sent to both parents if residing at different addresses</w:t>
      </w:r>
      <w:r w:rsidRPr="76190DF4">
        <w:rPr>
          <w:rFonts w:ascii="Sassoon Infant Rg" w:eastAsia="Calibri" w:hAnsi="Sassoon Infant Rg" w:cs="Times New Roman"/>
        </w:rPr>
        <w:t>. Letters can also be sent home with the suspended child if other avenues are not successful. Th</w:t>
      </w:r>
      <w:r w:rsidR="007559CB">
        <w:rPr>
          <w:rFonts w:ascii="Sassoon Infant Rg" w:eastAsia="Calibri" w:hAnsi="Sassoon Infant Rg" w:cs="Times New Roman"/>
        </w:rPr>
        <w:t>e letter</w:t>
      </w:r>
      <w:r w:rsidRPr="76190DF4">
        <w:rPr>
          <w:rFonts w:ascii="Sassoon Infant Rg" w:eastAsia="Calibri" w:hAnsi="Sassoon Infant Rg" w:cs="Times New Roman"/>
        </w:rPr>
        <w:t xml:space="preserve"> will include:</w:t>
      </w:r>
    </w:p>
    <w:p w14:paraId="13336B7D" w14:textId="77777777" w:rsidR="00EB1413" w:rsidRPr="003D087E" w:rsidRDefault="00EB1413" w:rsidP="00EB1413">
      <w:pPr>
        <w:numPr>
          <w:ilvl w:val="0"/>
          <w:numId w:val="7"/>
        </w:numPr>
        <w:spacing w:after="0" w:line="240" w:lineRule="auto"/>
        <w:rPr>
          <w:rFonts w:ascii="Sassoon Infant Rg" w:eastAsia="Calibri" w:hAnsi="Sassoon Infant Rg" w:cs="Times New Roman"/>
        </w:rPr>
      </w:pPr>
      <w:r w:rsidRPr="003D087E">
        <w:rPr>
          <w:rFonts w:ascii="Sassoon Infant Rg" w:eastAsia="Calibri" w:hAnsi="Sassoon Infant Rg" w:cs="Times New Roman"/>
        </w:rPr>
        <w:t>The reason(s) for the suspension</w:t>
      </w:r>
    </w:p>
    <w:p w14:paraId="36AF4C50" w14:textId="21484C18" w:rsidR="00EB1413" w:rsidRPr="003D087E" w:rsidRDefault="00EB1413" w:rsidP="00EB1413">
      <w:pPr>
        <w:numPr>
          <w:ilvl w:val="0"/>
          <w:numId w:val="7"/>
        </w:numPr>
        <w:spacing w:after="0" w:line="240" w:lineRule="auto"/>
        <w:rPr>
          <w:rFonts w:ascii="Sassoon Infant Rg" w:eastAsia="Calibri" w:hAnsi="Sassoon Infant Rg" w:cs="Times New Roman"/>
        </w:rPr>
      </w:pPr>
      <w:r w:rsidRPr="003D087E">
        <w:rPr>
          <w:rFonts w:ascii="Sassoon Infant Rg" w:eastAsia="Calibri" w:hAnsi="Sassoon Infant Rg" w:cs="Times New Roman"/>
        </w:rPr>
        <w:t>The length (fixed term) or whether permanent ex</w:t>
      </w:r>
      <w:r w:rsidR="00ED71F3">
        <w:rPr>
          <w:rFonts w:ascii="Sassoon Infant Rg" w:eastAsia="Calibri" w:hAnsi="Sassoon Infant Rg" w:cs="Times New Roman"/>
        </w:rPr>
        <w:t>clusion</w:t>
      </w:r>
    </w:p>
    <w:p w14:paraId="7E0F71D9" w14:textId="7C9E926A" w:rsidR="00EB1413" w:rsidRPr="003D087E" w:rsidRDefault="00EB1413" w:rsidP="00EB1413">
      <w:pPr>
        <w:numPr>
          <w:ilvl w:val="0"/>
          <w:numId w:val="7"/>
        </w:numPr>
        <w:spacing w:after="0" w:line="240" w:lineRule="auto"/>
        <w:rPr>
          <w:rFonts w:ascii="Sassoon Infant Rg" w:eastAsia="Calibri" w:hAnsi="Sassoon Infant Rg" w:cs="Times New Roman"/>
        </w:rPr>
      </w:pPr>
      <w:r w:rsidRPr="003D087E">
        <w:rPr>
          <w:rFonts w:ascii="Sassoon Infant Rg" w:eastAsia="Calibri" w:hAnsi="Sassoon Infant Rg" w:cs="Times New Roman"/>
        </w:rPr>
        <w:t xml:space="preserve">Give parents relevant sources and free impartial information about suspensions. </w:t>
      </w:r>
    </w:p>
    <w:p w14:paraId="318F9B67" w14:textId="77777777" w:rsidR="00EB1413" w:rsidRPr="003D087E" w:rsidRDefault="00EB1413" w:rsidP="00EB1413">
      <w:pPr>
        <w:numPr>
          <w:ilvl w:val="0"/>
          <w:numId w:val="7"/>
        </w:numPr>
        <w:spacing w:after="0" w:line="240" w:lineRule="auto"/>
        <w:rPr>
          <w:rFonts w:ascii="Sassoon Infant Rg" w:eastAsia="Calibri" w:hAnsi="Sassoon Infant Rg" w:cs="Times New Roman"/>
        </w:rPr>
      </w:pPr>
      <w:r w:rsidRPr="003D087E">
        <w:rPr>
          <w:rFonts w:ascii="Sassoon Infant Rg" w:eastAsia="Calibri" w:hAnsi="Sassoon Infant Rg" w:cs="Times New Roman"/>
        </w:rPr>
        <w:t>Information about the parents’ right to make representations about the suspension of the governing body and how the pupil may be involved in this</w:t>
      </w:r>
    </w:p>
    <w:p w14:paraId="6D4984C6" w14:textId="77777777" w:rsidR="00EB1413" w:rsidRPr="003D087E" w:rsidRDefault="00EB1413" w:rsidP="00EB1413">
      <w:pPr>
        <w:numPr>
          <w:ilvl w:val="0"/>
          <w:numId w:val="7"/>
        </w:numPr>
        <w:spacing w:after="0" w:line="240" w:lineRule="auto"/>
        <w:rPr>
          <w:rFonts w:ascii="Sassoon Infant Rg" w:eastAsia="Calibri" w:hAnsi="Sassoon Infant Rg" w:cs="Times New Roman"/>
        </w:rPr>
      </w:pPr>
      <w:r w:rsidRPr="003D087E">
        <w:rPr>
          <w:rFonts w:ascii="Sassoon Infant Rg" w:eastAsia="Calibri" w:hAnsi="Sassoon Infant Rg" w:cs="Times New Roman"/>
        </w:rPr>
        <w:t>Where there is a legal requirement for the governing body to meet to consider the reinstatement of a pupil, and that parents have a right to attend a meeting, be represented at a meeting (at their own expense) and to bring a friend.</w:t>
      </w:r>
    </w:p>
    <w:p w14:paraId="38778F46" w14:textId="77777777" w:rsidR="00EB1413" w:rsidRPr="003D087E" w:rsidRDefault="00EB1413" w:rsidP="00EB1413">
      <w:pPr>
        <w:spacing w:after="0" w:line="240" w:lineRule="auto"/>
        <w:rPr>
          <w:rFonts w:ascii="Sassoon Infant Rg" w:eastAsia="Calibri" w:hAnsi="Sassoon Infant Rg" w:cs="Times New Roman"/>
        </w:rPr>
      </w:pPr>
    </w:p>
    <w:p w14:paraId="5DC04745" w14:textId="77777777"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t xml:space="preserve">The head teacher will also notify the parents, on the day their child is suspended, that they are legally required to ensure their child is not present in a public place during school hours without good reason. This is for the first 5 days of a suspension or until the start date of any alternative provision. A fixed term penalty notice or prosecution may be given if they fail to do so. Home visits or phone calls may be made to check that children are safeguarded whilst excluded. </w:t>
      </w:r>
    </w:p>
    <w:p w14:paraId="347B0FEA" w14:textId="77777777" w:rsidR="00EB1413" w:rsidRPr="003D087E" w:rsidRDefault="00EB1413" w:rsidP="00EB1413">
      <w:pPr>
        <w:spacing w:after="0" w:line="240" w:lineRule="auto"/>
        <w:rPr>
          <w:rFonts w:ascii="Sassoon Infant Rg" w:eastAsia="Calibri" w:hAnsi="Sassoon Infant Rg" w:cs="Times New Roman"/>
        </w:rPr>
      </w:pPr>
    </w:p>
    <w:p w14:paraId="701E426C" w14:textId="35C47130"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t>If alternative provision is being arranged, the following information will be included when notifying parents of an ex</w:t>
      </w:r>
      <w:r w:rsidR="00545104">
        <w:rPr>
          <w:rFonts w:ascii="Sassoon Infant Rg" w:eastAsia="Calibri" w:hAnsi="Sassoon Infant Rg" w:cs="Times New Roman"/>
        </w:rPr>
        <w:t>clusion</w:t>
      </w:r>
      <w:r w:rsidRPr="003D087E">
        <w:rPr>
          <w:rFonts w:ascii="Sassoon Infant Rg" w:eastAsia="Calibri" w:hAnsi="Sassoon Infant Rg" w:cs="Times New Roman"/>
        </w:rPr>
        <w:t>:</w:t>
      </w:r>
    </w:p>
    <w:p w14:paraId="53E70ED6" w14:textId="77777777" w:rsidR="00EB1413" w:rsidRPr="003D087E" w:rsidRDefault="00EB1413" w:rsidP="00EB1413">
      <w:pPr>
        <w:numPr>
          <w:ilvl w:val="0"/>
          <w:numId w:val="8"/>
        </w:numPr>
        <w:spacing w:after="0" w:line="240" w:lineRule="auto"/>
        <w:rPr>
          <w:rFonts w:ascii="Sassoon Infant Rg" w:eastAsia="Calibri" w:hAnsi="Sassoon Infant Rg" w:cs="Times New Roman"/>
        </w:rPr>
      </w:pPr>
      <w:r w:rsidRPr="003D087E">
        <w:rPr>
          <w:rFonts w:ascii="Sassoon Infant Rg" w:eastAsia="Calibri" w:hAnsi="Sassoon Infant Rg" w:cs="Times New Roman"/>
        </w:rPr>
        <w:t>Start date for any provision of full-time education that has been arranged</w:t>
      </w:r>
    </w:p>
    <w:p w14:paraId="62310D45" w14:textId="77777777" w:rsidR="00EB1413" w:rsidRPr="003D087E" w:rsidRDefault="00EB1413" w:rsidP="00EB1413">
      <w:pPr>
        <w:numPr>
          <w:ilvl w:val="0"/>
          <w:numId w:val="8"/>
        </w:numPr>
        <w:spacing w:after="0" w:line="240" w:lineRule="auto"/>
        <w:rPr>
          <w:rFonts w:ascii="Sassoon Infant Rg" w:eastAsia="Calibri" w:hAnsi="Sassoon Infant Rg" w:cs="Times New Roman"/>
        </w:rPr>
      </w:pPr>
      <w:r w:rsidRPr="003D087E">
        <w:rPr>
          <w:rFonts w:ascii="Sassoon Infant Rg" w:eastAsia="Calibri" w:hAnsi="Sassoon Infant Rg" w:cs="Times New Roman"/>
        </w:rPr>
        <w:t xml:space="preserve">The start and finish times of any such provision, including the times for morning and afternoon sessions, if relevant. </w:t>
      </w:r>
    </w:p>
    <w:p w14:paraId="0ED6EEA1" w14:textId="77777777" w:rsidR="00EB1413" w:rsidRPr="003D087E" w:rsidRDefault="00EB1413" w:rsidP="00EB1413">
      <w:pPr>
        <w:numPr>
          <w:ilvl w:val="0"/>
          <w:numId w:val="8"/>
        </w:numPr>
        <w:spacing w:after="0" w:line="240" w:lineRule="auto"/>
        <w:rPr>
          <w:rFonts w:ascii="Sassoon Infant Rg" w:eastAsia="Calibri" w:hAnsi="Sassoon Infant Rg" w:cs="Times New Roman"/>
        </w:rPr>
      </w:pPr>
      <w:r w:rsidRPr="003D087E">
        <w:rPr>
          <w:rFonts w:ascii="Sassoon Infant Rg" w:eastAsia="Calibri" w:hAnsi="Sassoon Infant Rg" w:cs="Times New Roman"/>
        </w:rPr>
        <w:t>The address at which the provision will take place</w:t>
      </w:r>
    </w:p>
    <w:p w14:paraId="668D52CE" w14:textId="77777777" w:rsidR="00EB1413" w:rsidRPr="003D087E" w:rsidRDefault="00EB1413" w:rsidP="00EB1413">
      <w:pPr>
        <w:numPr>
          <w:ilvl w:val="0"/>
          <w:numId w:val="8"/>
        </w:numPr>
        <w:spacing w:after="0" w:line="240" w:lineRule="auto"/>
        <w:rPr>
          <w:rFonts w:ascii="Sassoon Infant Rg" w:eastAsia="Calibri" w:hAnsi="Sassoon Infant Rg" w:cs="Times New Roman"/>
        </w:rPr>
      </w:pPr>
      <w:r w:rsidRPr="003D087E">
        <w:rPr>
          <w:rFonts w:ascii="Sassoon Infant Rg" w:eastAsia="Calibri" w:hAnsi="Sassoon Infant Rg" w:cs="Times New Roman"/>
        </w:rPr>
        <w:t xml:space="preserve">Any information required by the pupil to identify the person they should report to on the first day </w:t>
      </w:r>
    </w:p>
    <w:p w14:paraId="56AE8B24" w14:textId="5E636720" w:rsidR="00EB1413" w:rsidRDefault="00EB1413" w:rsidP="00EB1413">
      <w:pPr>
        <w:spacing w:after="0" w:line="240" w:lineRule="auto"/>
        <w:rPr>
          <w:rFonts w:ascii="Sassoon Infant Rg" w:eastAsia="Calibri" w:hAnsi="Sassoon Infant Rg" w:cs="Times New Roman"/>
        </w:rPr>
      </w:pPr>
      <w:r w:rsidRPr="76190DF4">
        <w:rPr>
          <w:rFonts w:ascii="Sassoon Infant Rg" w:eastAsia="Calibri" w:hAnsi="Sassoon Infant Rg" w:cs="Times New Roman"/>
        </w:rPr>
        <w:t>Where information for the alternative provision cannot be reasonably ascertained on the same day it may be provided in subsequent notice no later than 48 hours before the provision starting. The only exception to this is where alternative provision is to be provided before the sixth day of the suspension, therefore it can be less than the 48 hour’s notice time.</w:t>
      </w:r>
    </w:p>
    <w:p w14:paraId="2486608A" w14:textId="6AECC2D7" w:rsidR="76190DF4" w:rsidRDefault="76190DF4" w:rsidP="76190DF4">
      <w:pPr>
        <w:spacing w:after="0" w:line="240" w:lineRule="auto"/>
        <w:rPr>
          <w:rFonts w:ascii="Sassoon Infant Rg" w:eastAsia="Calibri" w:hAnsi="Sassoon Infant Rg" w:cs="Times New Roman"/>
        </w:rPr>
      </w:pPr>
    </w:p>
    <w:p w14:paraId="0EFFC389" w14:textId="36AFC2AC" w:rsidR="31245B66" w:rsidRDefault="31245B66" w:rsidP="76190DF4">
      <w:pPr>
        <w:spacing w:after="0" w:line="240" w:lineRule="auto"/>
        <w:rPr>
          <w:rFonts w:ascii="Sassoon Infant Rg" w:eastAsia="Calibri" w:hAnsi="Sassoon Infant Rg" w:cs="Times New Roman"/>
        </w:rPr>
      </w:pPr>
      <w:r w:rsidRPr="76190DF4">
        <w:rPr>
          <w:rFonts w:ascii="Sassoon Infant Rg" w:eastAsia="Calibri" w:hAnsi="Sassoon Infant Rg" w:cs="Times New Roman"/>
        </w:rPr>
        <w:t xml:space="preserve">The headteacher will draw attention to relevant sources of free and impartial information: </w:t>
      </w:r>
    </w:p>
    <w:p w14:paraId="012040DC" w14:textId="08A691E0" w:rsidR="76190DF4" w:rsidRDefault="76190DF4" w:rsidP="76190DF4">
      <w:pPr>
        <w:spacing w:after="0" w:line="240" w:lineRule="auto"/>
        <w:rPr>
          <w:rFonts w:ascii="Sassoon Infant Rg" w:eastAsia="Sassoon Infant Rg" w:hAnsi="Sassoon Infant Rg" w:cs="Sassoon Infant Rg"/>
        </w:rPr>
      </w:pPr>
    </w:p>
    <w:p w14:paraId="085A52D9" w14:textId="3DE8467E" w:rsidR="378AF1CA" w:rsidRDefault="378AF1CA" w:rsidP="76190DF4">
      <w:pPr>
        <w:pStyle w:val="ListParagraph"/>
        <w:numPr>
          <w:ilvl w:val="0"/>
          <w:numId w:val="1"/>
        </w:numPr>
        <w:spacing w:after="0" w:line="240" w:lineRule="auto"/>
        <w:rPr>
          <w:rFonts w:eastAsiaTheme="minorEastAsia"/>
        </w:rPr>
      </w:pPr>
      <w:r w:rsidRPr="76190DF4">
        <w:rPr>
          <w:rFonts w:ascii="Sassoon Infant Rg" w:eastAsia="Sassoon Infant Rg" w:hAnsi="Sassoon Infant Rg" w:cs="Sassoon Infant Rg"/>
        </w:rPr>
        <w:t xml:space="preserve">Coram’s Child Law Advice service can be accessed through their website https://childlawadvice.org.uk/information-pages/school-exclusion/ or contacted on 0300 330 5485 from Monday to Friday, 8am – 6pm. </w:t>
      </w:r>
    </w:p>
    <w:p w14:paraId="6029DCF4" w14:textId="002E621B" w:rsidR="378AF1CA" w:rsidRDefault="378AF1CA" w:rsidP="76190DF4">
      <w:pPr>
        <w:pStyle w:val="ListParagraph"/>
        <w:numPr>
          <w:ilvl w:val="0"/>
          <w:numId w:val="1"/>
        </w:numPr>
        <w:spacing w:after="0" w:line="240" w:lineRule="auto"/>
        <w:rPr>
          <w:rFonts w:eastAsiaTheme="minorEastAsia"/>
        </w:rPr>
      </w:pPr>
      <w:r w:rsidRPr="76190DF4">
        <w:rPr>
          <w:rFonts w:ascii="Sassoon Infant Rg" w:eastAsia="Sassoon Infant Rg" w:hAnsi="Sassoon Infant Rg" w:cs="Sassoon Infant Rg"/>
        </w:rPr>
        <w:t xml:space="preserve">ACE education run a limited service and can be reached on 0300 0115 142 on Monday to Wednesday from 10am to 1pm during term time. Information can be found on the website: http://www.ace-ed.org.uk/. </w:t>
      </w:r>
    </w:p>
    <w:p w14:paraId="5E811ACD" w14:textId="60263CB1" w:rsidR="378AF1CA" w:rsidRDefault="378AF1CA" w:rsidP="76190DF4">
      <w:pPr>
        <w:pStyle w:val="ListParagraph"/>
        <w:numPr>
          <w:ilvl w:val="0"/>
          <w:numId w:val="1"/>
        </w:numPr>
        <w:spacing w:after="0" w:line="240" w:lineRule="auto"/>
        <w:rPr>
          <w:rFonts w:eastAsiaTheme="minorEastAsia"/>
        </w:rPr>
      </w:pPr>
      <w:r w:rsidRPr="76190DF4">
        <w:rPr>
          <w:rFonts w:ascii="Sassoon Infant Rg" w:eastAsia="Sassoon Infant Rg" w:hAnsi="Sassoon Infant Rg" w:cs="Sassoon Infant Rg"/>
        </w:rPr>
        <w:t xml:space="preserve">Independent Provider of Special Education Advice (known as IPSEA – www.ipsea.org.uk) is a registered charity. It offers free and independent information, advice and support to help get the right education for children and young people with all kinds of special educational needs (SEN) and disabilities. </w:t>
      </w:r>
    </w:p>
    <w:p w14:paraId="2E19120F" w14:textId="1A0BC063" w:rsidR="378AF1CA" w:rsidRDefault="378AF1CA" w:rsidP="76190DF4">
      <w:pPr>
        <w:pStyle w:val="ListParagraph"/>
        <w:numPr>
          <w:ilvl w:val="0"/>
          <w:numId w:val="1"/>
        </w:numPr>
        <w:spacing w:after="0" w:line="240" w:lineRule="auto"/>
        <w:rPr>
          <w:rFonts w:eastAsiaTheme="minorEastAsia"/>
        </w:rPr>
      </w:pPr>
      <w:r w:rsidRPr="76190DF4">
        <w:rPr>
          <w:rFonts w:ascii="Sassoon Infant Rg" w:eastAsia="Sassoon Infant Rg" w:hAnsi="Sassoon Infant Rg" w:cs="Sassoon Infant Rg"/>
        </w:rPr>
        <w:t>SEN Information Advice &amp; Support Services Network (formerly known as the local parent partnership)</w:t>
      </w:r>
    </w:p>
    <w:p w14:paraId="26781988" w14:textId="68784740" w:rsidR="00DD0B1A" w:rsidRDefault="00DD0B1A" w:rsidP="00EB1413">
      <w:pPr>
        <w:spacing w:after="0" w:line="240" w:lineRule="auto"/>
        <w:rPr>
          <w:rFonts w:ascii="Sassoon Infant Rg" w:eastAsia="Calibri" w:hAnsi="Sassoon Infant Rg" w:cs="Times New Roman"/>
        </w:rPr>
      </w:pPr>
    </w:p>
    <w:p w14:paraId="69526213" w14:textId="226A10F0" w:rsidR="00DD0B1A" w:rsidRPr="003D087E" w:rsidRDefault="00DD0B1A" w:rsidP="00EB1413">
      <w:pPr>
        <w:spacing w:after="0" w:line="240" w:lineRule="auto"/>
        <w:rPr>
          <w:rFonts w:ascii="Sassoon Infant Rg" w:eastAsia="Calibri" w:hAnsi="Sassoon Infant Rg" w:cs="Times New Roman"/>
        </w:rPr>
      </w:pPr>
      <w:r>
        <w:rPr>
          <w:rFonts w:ascii="Sassoon Infant Rg" w:eastAsia="Calibri" w:hAnsi="Sassoon Infant Rg" w:cs="Times New Roman"/>
        </w:rPr>
        <w:t>The headteacher may cancel an exclusion that has not been reviewed by the governing bod</w:t>
      </w:r>
      <w:r w:rsidR="00C62FF2">
        <w:rPr>
          <w:rFonts w:ascii="Sassoon Infant Rg" w:eastAsia="Calibri" w:hAnsi="Sassoon Infant Rg" w:cs="Times New Roman"/>
        </w:rPr>
        <w:t>y</w:t>
      </w:r>
      <w:r w:rsidR="00172C7E">
        <w:rPr>
          <w:rFonts w:ascii="Sassoon Infant Rg" w:eastAsia="Calibri" w:hAnsi="Sassoon Infant Rg" w:cs="Times New Roman"/>
        </w:rPr>
        <w:t xml:space="preserve"> </w:t>
      </w:r>
      <w:r w:rsidR="00C62FF2">
        <w:rPr>
          <w:rFonts w:ascii="Sassoon Infant Rg" w:eastAsia="Calibri" w:hAnsi="Sassoon Infant Rg" w:cs="Times New Roman"/>
        </w:rPr>
        <w:t>disciplinary</w:t>
      </w:r>
      <w:r w:rsidR="00172C7E">
        <w:rPr>
          <w:rFonts w:ascii="Sassoon Infant Rg" w:eastAsia="Calibri" w:hAnsi="Sassoon Infant Rg" w:cs="Times New Roman"/>
        </w:rPr>
        <w:t xml:space="preserve"> </w:t>
      </w:r>
      <w:r w:rsidR="00C62FF2">
        <w:rPr>
          <w:rFonts w:ascii="Sassoon Infant Rg" w:eastAsia="Calibri" w:hAnsi="Sassoon Infant Rg" w:cs="Times New Roman"/>
        </w:rPr>
        <w:t>committee, w</w:t>
      </w:r>
      <w:r>
        <w:rPr>
          <w:rFonts w:ascii="Sassoon Infant Rg" w:eastAsia="Calibri" w:hAnsi="Sassoon Infant Rg" w:cs="Times New Roman"/>
        </w:rPr>
        <w:t xml:space="preserve">ithdrawing or </w:t>
      </w:r>
      <w:r w:rsidR="006800F6">
        <w:rPr>
          <w:rFonts w:ascii="Sassoon Infant Rg" w:eastAsia="Calibri" w:hAnsi="Sassoon Infant Rg" w:cs="Times New Roman"/>
        </w:rPr>
        <w:t>rescinding</w:t>
      </w:r>
      <w:r>
        <w:rPr>
          <w:rFonts w:ascii="Sassoon Infant Rg" w:eastAsia="Calibri" w:hAnsi="Sassoon Infant Rg" w:cs="Times New Roman"/>
        </w:rPr>
        <w:t xml:space="preserve"> a suspension or permanent exclusion. If this occurs, </w:t>
      </w:r>
      <w:r w:rsidR="006800F6">
        <w:rPr>
          <w:rFonts w:ascii="Sassoon Infant Rg" w:eastAsia="Calibri" w:hAnsi="Sassoon Infant Rg" w:cs="Times New Roman"/>
        </w:rPr>
        <w:t>parents</w:t>
      </w:r>
      <w:r>
        <w:rPr>
          <w:rFonts w:ascii="Sassoon Infant Rg" w:eastAsia="Calibri" w:hAnsi="Sassoon Infant Rg" w:cs="Times New Roman"/>
        </w:rPr>
        <w:t>, the governing body and LA shoul</w:t>
      </w:r>
      <w:r w:rsidR="006800F6">
        <w:rPr>
          <w:rFonts w:ascii="Sassoon Infant Rg" w:eastAsia="Calibri" w:hAnsi="Sassoon Infant Rg" w:cs="Times New Roman"/>
        </w:rPr>
        <w:t xml:space="preserve">d </w:t>
      </w:r>
      <w:r>
        <w:rPr>
          <w:rFonts w:ascii="Sassoon Infant Rg" w:eastAsia="Calibri" w:hAnsi="Sassoon Infant Rg" w:cs="Times New Roman"/>
        </w:rPr>
        <w:t xml:space="preserve">be made aware. If relevant the social worker and/or VSH. </w:t>
      </w:r>
    </w:p>
    <w:p w14:paraId="011CC9E9" w14:textId="77777777" w:rsidR="00EB1413" w:rsidRPr="003D087E" w:rsidRDefault="00EB1413" w:rsidP="00EB1413">
      <w:pPr>
        <w:spacing w:after="0" w:line="240" w:lineRule="auto"/>
        <w:rPr>
          <w:rFonts w:ascii="Sassoon Infant Rg" w:eastAsia="Calibri" w:hAnsi="Sassoon Infant Rg" w:cs="Times New Roman"/>
        </w:rPr>
      </w:pPr>
    </w:p>
    <w:p w14:paraId="487A9D5A" w14:textId="47D46496" w:rsidR="00EB1413" w:rsidRPr="003D087E" w:rsidRDefault="00EB1413" w:rsidP="00EB1413">
      <w:pPr>
        <w:spacing w:after="0" w:line="240" w:lineRule="auto"/>
        <w:rPr>
          <w:rFonts w:ascii="Sassoon Infant Rg" w:eastAsia="Calibri" w:hAnsi="Sassoon Infant Rg" w:cs="Times New Roman"/>
          <w:b/>
        </w:rPr>
      </w:pPr>
      <w:r w:rsidRPr="003D087E">
        <w:rPr>
          <w:rFonts w:ascii="Sassoon Infant Rg" w:eastAsia="Calibri" w:hAnsi="Sassoon Infant Rg" w:cs="Times New Roman"/>
          <w:b/>
        </w:rPr>
        <w:lastRenderedPageBreak/>
        <w:t xml:space="preserve">Informing the governing board </w:t>
      </w:r>
      <w:r w:rsidR="00011383">
        <w:rPr>
          <w:rFonts w:ascii="Sassoon Infant Rg" w:eastAsia="Calibri" w:hAnsi="Sassoon Infant Rg" w:cs="Times New Roman"/>
          <w:b/>
        </w:rPr>
        <w:t>disc</w:t>
      </w:r>
      <w:r w:rsidR="008A6218">
        <w:rPr>
          <w:rFonts w:ascii="Sassoon Infant Rg" w:eastAsia="Calibri" w:hAnsi="Sassoon Infant Rg" w:cs="Times New Roman"/>
          <w:b/>
        </w:rPr>
        <w:t xml:space="preserve">iplinary committee </w:t>
      </w:r>
      <w:r w:rsidRPr="003D087E">
        <w:rPr>
          <w:rFonts w:ascii="Sassoon Infant Rg" w:eastAsia="Calibri" w:hAnsi="Sassoon Infant Rg" w:cs="Times New Roman"/>
          <w:b/>
        </w:rPr>
        <w:t>and local Trust</w:t>
      </w:r>
    </w:p>
    <w:p w14:paraId="22F357E5" w14:textId="77777777"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t>The head teacher will immediately notify the governing body and Harlow Educational Trust of:</w:t>
      </w:r>
    </w:p>
    <w:p w14:paraId="6C7FB518" w14:textId="0F52C68B" w:rsidR="00EB1413" w:rsidRPr="003D087E" w:rsidRDefault="00EB1413" w:rsidP="00EB1413">
      <w:pPr>
        <w:numPr>
          <w:ilvl w:val="0"/>
          <w:numId w:val="9"/>
        </w:numPr>
        <w:spacing w:after="0" w:line="240" w:lineRule="auto"/>
        <w:rPr>
          <w:rFonts w:ascii="Sassoon Infant Rg" w:eastAsia="Calibri" w:hAnsi="Sassoon Infant Rg" w:cs="Times New Roman"/>
        </w:rPr>
      </w:pPr>
      <w:r w:rsidRPr="003D087E">
        <w:rPr>
          <w:rFonts w:ascii="Sassoon Infant Rg" w:eastAsia="Calibri" w:hAnsi="Sassoon Infant Rg" w:cs="Times New Roman"/>
        </w:rPr>
        <w:t>A permanent ex</w:t>
      </w:r>
      <w:r w:rsidR="004B47B1">
        <w:rPr>
          <w:rFonts w:ascii="Sassoon Infant Rg" w:eastAsia="Calibri" w:hAnsi="Sassoon Infant Rg" w:cs="Times New Roman"/>
        </w:rPr>
        <w:t>clusion</w:t>
      </w:r>
      <w:r w:rsidRPr="003D087E">
        <w:rPr>
          <w:rFonts w:ascii="Sassoon Infant Rg" w:eastAsia="Calibri" w:hAnsi="Sassoon Infant Rg" w:cs="Times New Roman"/>
        </w:rPr>
        <w:t>, including when a fixed term suspension is made permanent</w:t>
      </w:r>
    </w:p>
    <w:p w14:paraId="7A534FCD" w14:textId="77777777" w:rsidR="00EB1413" w:rsidRPr="003D087E" w:rsidRDefault="00EB1413" w:rsidP="00EB1413">
      <w:pPr>
        <w:numPr>
          <w:ilvl w:val="0"/>
          <w:numId w:val="9"/>
        </w:numPr>
        <w:spacing w:after="0" w:line="240" w:lineRule="auto"/>
        <w:rPr>
          <w:rFonts w:ascii="Sassoon Infant Rg" w:eastAsia="Calibri" w:hAnsi="Sassoon Infant Rg" w:cs="Times New Roman"/>
        </w:rPr>
      </w:pPr>
      <w:r w:rsidRPr="003D087E">
        <w:rPr>
          <w:rFonts w:ascii="Sassoon Infant Rg" w:eastAsia="Calibri" w:hAnsi="Sassoon Infant Rg" w:cs="Times New Roman"/>
        </w:rPr>
        <w:t>Suspensions which would result in the pupil being suspended for more than 5 school days (or more than 10 lunchtimes) in a term.</w:t>
      </w:r>
    </w:p>
    <w:p w14:paraId="692975DD" w14:textId="77777777" w:rsidR="00EB1413" w:rsidRPr="003D087E" w:rsidRDefault="00EB1413" w:rsidP="00EB1413">
      <w:pPr>
        <w:numPr>
          <w:ilvl w:val="0"/>
          <w:numId w:val="9"/>
        </w:numPr>
        <w:spacing w:after="0" w:line="240" w:lineRule="auto"/>
        <w:rPr>
          <w:rFonts w:ascii="Sassoon Infant Rg" w:eastAsia="Calibri" w:hAnsi="Sassoon Infant Rg" w:cs="Times New Roman"/>
        </w:rPr>
      </w:pPr>
      <w:r w:rsidRPr="76190DF4">
        <w:rPr>
          <w:rFonts w:ascii="Sassoon Infant Rg" w:eastAsia="Calibri" w:hAnsi="Sassoon Infant Rg" w:cs="Times New Roman"/>
        </w:rPr>
        <w:t xml:space="preserve">Suspensions which would result in the pupil missing a public examination. </w:t>
      </w:r>
    </w:p>
    <w:p w14:paraId="12E2508C" w14:textId="1308DA51" w:rsidR="76190DF4" w:rsidRDefault="76190DF4" w:rsidP="76190DF4">
      <w:pPr>
        <w:spacing w:after="0" w:line="240" w:lineRule="auto"/>
        <w:rPr>
          <w:rFonts w:ascii="Sassoon Infant Rg" w:eastAsia="Calibri" w:hAnsi="Sassoon Infant Rg" w:cs="Times New Roman"/>
        </w:rPr>
      </w:pPr>
    </w:p>
    <w:p w14:paraId="0F411D7B" w14:textId="035EBC71" w:rsidR="76190DF4" w:rsidRDefault="76190DF4" w:rsidP="76190DF4">
      <w:pPr>
        <w:spacing w:after="0" w:line="240" w:lineRule="auto"/>
        <w:rPr>
          <w:rFonts w:ascii="Sassoon Infant Rg" w:eastAsia="Calibri" w:hAnsi="Sassoon Infant Rg" w:cs="Times New Roman"/>
        </w:rPr>
      </w:pPr>
    </w:p>
    <w:p w14:paraId="0C92501F" w14:textId="24C347E5" w:rsidR="560CB19E" w:rsidRDefault="560CB19E" w:rsidP="76190DF4">
      <w:pPr>
        <w:spacing w:after="0" w:line="240" w:lineRule="auto"/>
        <w:rPr>
          <w:rFonts w:ascii="Sassoon Infant Rg" w:eastAsia="Calibri" w:hAnsi="Sassoon Infant Rg" w:cs="Times New Roman"/>
          <w:b/>
          <w:bCs/>
        </w:rPr>
      </w:pPr>
      <w:r w:rsidRPr="76190DF4">
        <w:rPr>
          <w:rFonts w:ascii="Sassoon Infant Rg" w:eastAsia="Calibri" w:hAnsi="Sassoon Infant Rg" w:cs="Times New Roman"/>
          <w:b/>
          <w:bCs/>
        </w:rPr>
        <w:t xml:space="preserve">Informing the LA </w:t>
      </w:r>
    </w:p>
    <w:p w14:paraId="063D9579" w14:textId="0B07DAA2" w:rsidR="560CB19E" w:rsidRDefault="560CB19E" w:rsidP="76190DF4">
      <w:pPr>
        <w:spacing w:after="0" w:line="240" w:lineRule="auto"/>
        <w:rPr>
          <w:rFonts w:ascii="Sassoon Infant Rg" w:eastAsia="Calibri" w:hAnsi="Sassoon Infant Rg" w:cs="Times New Roman"/>
        </w:rPr>
      </w:pPr>
      <w:r w:rsidRPr="76190DF4">
        <w:rPr>
          <w:rFonts w:ascii="Sassoon Infant Rg" w:eastAsia="Calibri" w:hAnsi="Sassoon Infant Rg" w:cs="Times New Roman"/>
        </w:rPr>
        <w:t xml:space="preserve">The local authority must be informed without delay of all school </w:t>
      </w:r>
      <w:r w:rsidR="008A6218">
        <w:rPr>
          <w:rFonts w:ascii="Sassoon Infant Rg" w:eastAsia="Calibri" w:hAnsi="Sassoon Infant Rg" w:cs="Times New Roman"/>
        </w:rPr>
        <w:t>suspensions and exclusions</w:t>
      </w:r>
      <w:r w:rsidRPr="76190DF4">
        <w:rPr>
          <w:rFonts w:ascii="Sassoon Infant Rg" w:eastAsia="Calibri" w:hAnsi="Sassoon Infant Rg" w:cs="Times New Roman"/>
        </w:rPr>
        <w:t xml:space="preserve"> regardless of the length of the</w:t>
      </w:r>
      <w:r w:rsidR="008A6218">
        <w:rPr>
          <w:rFonts w:ascii="Sassoon Infant Rg" w:eastAsia="Calibri" w:hAnsi="Sassoon Infant Rg" w:cs="Times New Roman"/>
        </w:rPr>
        <w:t>se</w:t>
      </w:r>
      <w:r w:rsidRPr="76190DF4">
        <w:rPr>
          <w:rFonts w:ascii="Sassoon Infant Rg" w:eastAsia="Calibri" w:hAnsi="Sassoon Infant Rg" w:cs="Times New Roman"/>
        </w:rPr>
        <w:t xml:space="preserve">. </w:t>
      </w:r>
    </w:p>
    <w:p w14:paraId="104A23D9" w14:textId="5B9CF4F0" w:rsidR="76190DF4" w:rsidRDefault="76190DF4" w:rsidP="76190DF4">
      <w:pPr>
        <w:spacing w:after="0" w:line="240" w:lineRule="auto"/>
        <w:rPr>
          <w:rFonts w:ascii="Sassoon Infant Rg" w:eastAsia="Calibri" w:hAnsi="Sassoon Infant Rg" w:cs="Times New Roman"/>
        </w:rPr>
      </w:pPr>
    </w:p>
    <w:p w14:paraId="57EE227E" w14:textId="77777777" w:rsidR="560CB19E" w:rsidRDefault="560CB19E" w:rsidP="76190DF4">
      <w:pPr>
        <w:spacing w:after="0" w:line="240" w:lineRule="auto"/>
        <w:rPr>
          <w:rFonts w:ascii="Sassoon Infant Rg" w:eastAsia="Calibri" w:hAnsi="Sassoon Infant Rg" w:cs="Times New Roman"/>
        </w:rPr>
      </w:pPr>
      <w:r w:rsidRPr="76190DF4">
        <w:rPr>
          <w:rFonts w:ascii="Sassoon Infant Rg" w:eastAsia="Calibri" w:hAnsi="Sassoon Infant Rg" w:cs="Times New Roman"/>
        </w:rPr>
        <w:t xml:space="preserve">For a permanent expulsion, if the pupil lives outside the LA in which the school is located, the head teacher will also immediately inform the pupils ‘home authority’ of the suspension and the reason(s) for it without delay. </w:t>
      </w:r>
    </w:p>
    <w:p w14:paraId="74F8586C" w14:textId="77777777" w:rsidR="00E00980" w:rsidRDefault="00E00980" w:rsidP="76190DF4">
      <w:pPr>
        <w:spacing w:after="0" w:line="240" w:lineRule="auto"/>
        <w:rPr>
          <w:rFonts w:ascii="Sassoon Infant Rg" w:eastAsia="Calibri" w:hAnsi="Sassoon Infant Rg" w:cs="Times New Roman"/>
        </w:rPr>
      </w:pPr>
    </w:p>
    <w:p w14:paraId="1EFF83B2" w14:textId="5328194F" w:rsidR="560CB19E" w:rsidRDefault="560CB19E" w:rsidP="76190DF4">
      <w:pPr>
        <w:spacing w:after="0" w:line="240" w:lineRule="auto"/>
        <w:rPr>
          <w:rFonts w:ascii="Sassoon Infant Rg" w:eastAsia="Calibri" w:hAnsi="Sassoon Infant Rg" w:cs="Times New Roman"/>
        </w:rPr>
      </w:pPr>
      <w:r w:rsidRPr="76190DF4">
        <w:rPr>
          <w:rFonts w:ascii="Sassoon Infant Rg" w:eastAsia="Calibri" w:hAnsi="Sassoon Infant Rg" w:cs="Times New Roman"/>
        </w:rPr>
        <w:t>For all other suspensions, the head teacher will notify the governing body and HET once a term.</w:t>
      </w:r>
    </w:p>
    <w:p w14:paraId="4CB574D9" w14:textId="3D864FAF" w:rsidR="76190DF4" w:rsidRDefault="76190DF4" w:rsidP="76190DF4">
      <w:pPr>
        <w:spacing w:after="0" w:line="240" w:lineRule="auto"/>
        <w:rPr>
          <w:rFonts w:ascii="Sassoon Infant Rg" w:eastAsia="Calibri" w:hAnsi="Sassoon Infant Rg" w:cs="Times New Roman"/>
          <w:b/>
          <w:bCs/>
        </w:rPr>
      </w:pPr>
    </w:p>
    <w:p w14:paraId="39A9B894" w14:textId="1E3FBDF8" w:rsidR="00DD0B1A" w:rsidRDefault="00DD0B1A" w:rsidP="00EB1413">
      <w:pPr>
        <w:spacing w:after="0" w:line="240" w:lineRule="auto"/>
        <w:rPr>
          <w:rFonts w:ascii="Sassoon Infant Rg" w:eastAsia="Calibri" w:hAnsi="Sassoon Infant Rg" w:cs="Times New Roman"/>
        </w:rPr>
      </w:pPr>
    </w:p>
    <w:p w14:paraId="0E679915" w14:textId="19A4B293" w:rsidR="00DD0B1A" w:rsidRPr="00DD0B1A" w:rsidRDefault="00DD0B1A" w:rsidP="00EB1413">
      <w:pPr>
        <w:spacing w:after="0" w:line="240" w:lineRule="auto"/>
        <w:rPr>
          <w:rFonts w:ascii="Sassoon Infant Rg" w:eastAsia="Calibri" w:hAnsi="Sassoon Infant Rg" w:cs="Times New Roman"/>
          <w:b/>
          <w:bCs/>
        </w:rPr>
      </w:pPr>
      <w:r w:rsidRPr="00DD0B1A">
        <w:rPr>
          <w:rFonts w:ascii="Sassoon Infant Rg" w:eastAsia="Calibri" w:hAnsi="Sassoon Infant Rg" w:cs="Times New Roman"/>
          <w:b/>
          <w:bCs/>
        </w:rPr>
        <w:t xml:space="preserve">Social Care/Looked after </w:t>
      </w:r>
    </w:p>
    <w:p w14:paraId="047FB4CE" w14:textId="367E8CE0" w:rsidR="00DD0B1A" w:rsidRPr="003D087E" w:rsidRDefault="00DD0B1A" w:rsidP="00EB1413">
      <w:pPr>
        <w:spacing w:after="0" w:line="240" w:lineRule="auto"/>
        <w:rPr>
          <w:rFonts w:ascii="Sassoon Infant Rg" w:eastAsia="Calibri" w:hAnsi="Sassoon Infant Rg" w:cs="Times New Roman"/>
        </w:rPr>
      </w:pPr>
      <w:r w:rsidRPr="76190DF4">
        <w:rPr>
          <w:rFonts w:ascii="Sassoon Infant Rg" w:eastAsia="Calibri" w:hAnsi="Sassoon Infant Rg" w:cs="Times New Roman"/>
        </w:rPr>
        <w:t>If the pupil has a social worker or is looked after, the headteacher will notify the social</w:t>
      </w:r>
      <w:r w:rsidR="67CB80B2" w:rsidRPr="76190DF4">
        <w:rPr>
          <w:rFonts w:ascii="Sassoon Infant Rg" w:eastAsia="Calibri" w:hAnsi="Sassoon Infant Rg" w:cs="Times New Roman"/>
        </w:rPr>
        <w:t xml:space="preserve"> </w:t>
      </w:r>
      <w:r w:rsidRPr="76190DF4">
        <w:rPr>
          <w:rFonts w:ascii="Sassoon Infant Rg" w:eastAsia="Calibri" w:hAnsi="Sassoon Infant Rg" w:cs="Times New Roman"/>
        </w:rPr>
        <w:t xml:space="preserve">worker and/or VSH without delay. </w:t>
      </w:r>
    </w:p>
    <w:p w14:paraId="4A838398" w14:textId="77777777" w:rsidR="00EB1413" w:rsidRPr="003D087E" w:rsidRDefault="00EB1413" w:rsidP="00EB1413">
      <w:pPr>
        <w:spacing w:after="0" w:line="240" w:lineRule="auto"/>
        <w:rPr>
          <w:rFonts w:ascii="Sassoon Infant Rg" w:eastAsia="Calibri" w:hAnsi="Sassoon Infant Rg" w:cs="Times New Roman"/>
          <w:b/>
        </w:rPr>
      </w:pPr>
    </w:p>
    <w:p w14:paraId="325C4C11" w14:textId="555B1EEB" w:rsidR="00EB1413" w:rsidRPr="003D087E" w:rsidRDefault="00EB1413" w:rsidP="00EB1413">
      <w:pPr>
        <w:spacing w:after="0" w:line="240" w:lineRule="auto"/>
        <w:rPr>
          <w:rFonts w:ascii="Sassoon Infant Rg" w:eastAsia="Calibri" w:hAnsi="Sassoon Infant Rg" w:cs="Times New Roman"/>
          <w:b/>
        </w:rPr>
      </w:pPr>
      <w:r w:rsidRPr="003D087E">
        <w:rPr>
          <w:rFonts w:ascii="Sassoon Infant Rg" w:eastAsia="Calibri" w:hAnsi="Sassoon Infant Rg" w:cs="Times New Roman"/>
          <w:b/>
        </w:rPr>
        <w:t xml:space="preserve">The Governing body </w:t>
      </w:r>
      <w:r w:rsidR="00697DC3">
        <w:rPr>
          <w:rFonts w:ascii="Sassoon Infant Rg" w:eastAsia="Calibri" w:hAnsi="Sassoon Infant Rg" w:cs="Times New Roman"/>
          <w:b/>
        </w:rPr>
        <w:t xml:space="preserve">Disciplinary Committee </w:t>
      </w:r>
      <w:r w:rsidRPr="003D087E">
        <w:rPr>
          <w:rFonts w:ascii="Sassoon Infant Rg" w:eastAsia="Calibri" w:hAnsi="Sassoon Infant Rg" w:cs="Times New Roman"/>
          <w:b/>
        </w:rPr>
        <w:t>(GB</w:t>
      </w:r>
      <w:r w:rsidR="00697DC3">
        <w:rPr>
          <w:rFonts w:ascii="Sassoon Infant Rg" w:eastAsia="Calibri" w:hAnsi="Sassoon Infant Rg" w:cs="Times New Roman"/>
          <w:b/>
        </w:rPr>
        <w:t>DC</w:t>
      </w:r>
      <w:r w:rsidRPr="003D087E">
        <w:rPr>
          <w:rFonts w:ascii="Sassoon Infant Rg" w:eastAsia="Calibri" w:hAnsi="Sassoon Infant Rg" w:cs="Times New Roman"/>
          <w:b/>
        </w:rPr>
        <w:t>)</w:t>
      </w:r>
    </w:p>
    <w:p w14:paraId="19DEE698" w14:textId="249CC660" w:rsidR="00EB1413" w:rsidRPr="003D087E" w:rsidRDefault="00EB1413" w:rsidP="00EB1413">
      <w:pPr>
        <w:spacing w:after="0" w:line="240" w:lineRule="auto"/>
        <w:rPr>
          <w:rFonts w:ascii="Sassoon Infant Rg" w:eastAsia="Calibri" w:hAnsi="Sassoon Infant Rg" w:cs="Times New Roman"/>
        </w:rPr>
      </w:pPr>
      <w:r w:rsidRPr="76190DF4">
        <w:rPr>
          <w:rFonts w:ascii="Sassoon Infant Rg" w:eastAsia="Calibri" w:hAnsi="Sassoon Infant Rg" w:cs="Times New Roman"/>
        </w:rPr>
        <w:t>For a fixed term suspension of more than 5 school days, the GB</w:t>
      </w:r>
      <w:r w:rsidR="00697DC3">
        <w:rPr>
          <w:rFonts w:ascii="Sassoon Infant Rg" w:eastAsia="Calibri" w:hAnsi="Sassoon Infant Rg" w:cs="Times New Roman"/>
        </w:rPr>
        <w:t>DC</w:t>
      </w:r>
      <w:r w:rsidRPr="76190DF4">
        <w:rPr>
          <w:rFonts w:ascii="Sassoon Infant Rg" w:eastAsia="Calibri" w:hAnsi="Sassoon Infant Rg" w:cs="Times New Roman"/>
        </w:rPr>
        <w:t xml:space="preserve"> must arrange suitable full time education for any pupil of compulsory school age. This provision must begin no later than the 6</w:t>
      </w:r>
      <w:r w:rsidRPr="76190DF4">
        <w:rPr>
          <w:rFonts w:ascii="Sassoon Infant Rg" w:eastAsia="Calibri" w:hAnsi="Sassoon Infant Rg" w:cs="Times New Roman"/>
          <w:vertAlign w:val="superscript"/>
        </w:rPr>
        <w:t>th</w:t>
      </w:r>
      <w:r w:rsidRPr="76190DF4">
        <w:rPr>
          <w:rFonts w:ascii="Sassoon Infant Rg" w:eastAsia="Calibri" w:hAnsi="Sassoon Infant Rg" w:cs="Times New Roman"/>
        </w:rPr>
        <w:t xml:space="preserve"> day of the suspension. If the suspensions are consecutive fixed term suspensions these will be regarded as a cumulative period of suspension for the purposes of this duty. Therefore on the 6</w:t>
      </w:r>
      <w:r w:rsidRPr="76190DF4">
        <w:rPr>
          <w:rFonts w:ascii="Sassoon Infant Rg" w:eastAsia="Calibri" w:hAnsi="Sassoon Infant Rg" w:cs="Times New Roman"/>
          <w:vertAlign w:val="superscript"/>
        </w:rPr>
        <w:t>th</w:t>
      </w:r>
      <w:r w:rsidRPr="76190DF4">
        <w:rPr>
          <w:rFonts w:ascii="Sassoon Infant Rg" w:eastAsia="Calibri" w:hAnsi="Sassoon Infant Rg" w:cs="Times New Roman"/>
        </w:rPr>
        <w:t xml:space="preserve"> day of a consecutive suspension the child must receive</w:t>
      </w:r>
      <w:r w:rsidR="0E2CD21F" w:rsidRPr="76190DF4">
        <w:rPr>
          <w:rFonts w:ascii="Sassoon Infant Rg" w:eastAsia="Calibri" w:hAnsi="Sassoon Infant Rg" w:cs="Times New Roman"/>
        </w:rPr>
        <w:t xml:space="preserve"> alternative</w:t>
      </w:r>
      <w:r w:rsidRPr="76190DF4">
        <w:rPr>
          <w:rFonts w:ascii="Sassoon Infant Rg" w:eastAsia="Calibri" w:hAnsi="Sassoon Infant Rg" w:cs="Times New Roman"/>
        </w:rPr>
        <w:t xml:space="preserve"> education. </w:t>
      </w:r>
      <w:r w:rsidR="04429121" w:rsidRPr="76190DF4">
        <w:rPr>
          <w:rFonts w:ascii="Sassoon Infant Rg" w:eastAsia="Calibri" w:hAnsi="Sassoon Infant Rg" w:cs="Times New Roman"/>
        </w:rPr>
        <w:t>It is however beneficial for all excluded pupils to access education from the first day of exclusion and in the case of a LAC or child who has a social worker, the school and LA will work together</w:t>
      </w:r>
      <w:r w:rsidR="639503B9" w:rsidRPr="76190DF4">
        <w:rPr>
          <w:rFonts w:ascii="Sassoon Infant Rg" w:eastAsia="Calibri" w:hAnsi="Sassoon Infant Rg" w:cs="Times New Roman"/>
        </w:rPr>
        <w:t xml:space="preserve"> to arrange provision from day one of the suspension. </w:t>
      </w:r>
    </w:p>
    <w:p w14:paraId="436065C2" w14:textId="69880A4A" w:rsidR="76190DF4" w:rsidRDefault="76190DF4" w:rsidP="76190DF4">
      <w:pPr>
        <w:spacing w:after="0" w:line="240" w:lineRule="auto"/>
        <w:rPr>
          <w:rFonts w:ascii="Sassoon Infant Rg" w:eastAsia="Calibri" w:hAnsi="Sassoon Infant Rg" w:cs="Times New Roman"/>
        </w:rPr>
      </w:pPr>
    </w:p>
    <w:p w14:paraId="17411476" w14:textId="25A5C468" w:rsidR="00EB1413" w:rsidRPr="003D087E" w:rsidRDefault="00EB1413" w:rsidP="00EB1413">
      <w:pPr>
        <w:spacing w:after="0" w:line="240" w:lineRule="auto"/>
        <w:rPr>
          <w:rFonts w:ascii="Sassoon Infant Rg" w:eastAsia="Calibri" w:hAnsi="Sassoon Infant Rg" w:cs="Times New Roman"/>
        </w:rPr>
      </w:pPr>
      <w:r w:rsidRPr="76190DF4">
        <w:rPr>
          <w:rFonts w:ascii="Sassoon Infant Rg" w:eastAsia="Calibri" w:hAnsi="Sassoon Infant Rg" w:cs="Times New Roman"/>
        </w:rPr>
        <w:t>For permanent ex</w:t>
      </w:r>
      <w:r w:rsidR="0089782C">
        <w:rPr>
          <w:rFonts w:ascii="Sassoon Infant Rg" w:eastAsia="Calibri" w:hAnsi="Sassoon Infant Rg" w:cs="Times New Roman"/>
        </w:rPr>
        <w:t>c</w:t>
      </w:r>
      <w:r w:rsidR="004A2B44">
        <w:rPr>
          <w:rFonts w:ascii="Sassoon Infant Rg" w:eastAsia="Calibri" w:hAnsi="Sassoon Infant Rg" w:cs="Times New Roman"/>
        </w:rPr>
        <w:t>l</w:t>
      </w:r>
      <w:r w:rsidR="0089782C">
        <w:rPr>
          <w:rFonts w:ascii="Sassoon Infant Rg" w:eastAsia="Calibri" w:hAnsi="Sassoon Infant Rg" w:cs="Times New Roman"/>
        </w:rPr>
        <w:t>usion</w:t>
      </w:r>
      <w:r w:rsidRPr="76190DF4">
        <w:rPr>
          <w:rFonts w:ascii="Sassoon Infant Rg" w:eastAsia="Calibri" w:hAnsi="Sassoon Infant Rg" w:cs="Times New Roman"/>
        </w:rPr>
        <w:t>, the LA must arrange suitable full time education beginning no later than the 6</w:t>
      </w:r>
      <w:r w:rsidRPr="76190DF4">
        <w:rPr>
          <w:rFonts w:ascii="Sassoon Infant Rg" w:eastAsia="Calibri" w:hAnsi="Sassoon Infant Rg" w:cs="Times New Roman"/>
          <w:vertAlign w:val="superscript"/>
        </w:rPr>
        <w:t>th</w:t>
      </w:r>
      <w:r w:rsidRPr="76190DF4">
        <w:rPr>
          <w:rFonts w:ascii="Sassoon Infant Rg" w:eastAsia="Calibri" w:hAnsi="Sassoon Infant Rg" w:cs="Times New Roman"/>
        </w:rPr>
        <w:t xml:space="preserve"> day of </w:t>
      </w:r>
      <w:r w:rsidR="004A2B44">
        <w:rPr>
          <w:rFonts w:ascii="Sassoon Infant Rg" w:eastAsia="Calibri" w:hAnsi="Sassoon Infant Rg" w:cs="Times New Roman"/>
        </w:rPr>
        <w:t>exclusion</w:t>
      </w:r>
      <w:r w:rsidRPr="76190DF4">
        <w:rPr>
          <w:rFonts w:ascii="Sassoon Infant Rg" w:eastAsia="Calibri" w:hAnsi="Sassoon Infant Rg" w:cs="Times New Roman"/>
        </w:rPr>
        <w:t>. The LA in this case being the ‘home authority’.</w:t>
      </w:r>
      <w:r w:rsidR="63EC7FAE" w:rsidRPr="76190DF4">
        <w:rPr>
          <w:rFonts w:ascii="Sassoon Infant Rg" w:eastAsia="Calibri" w:hAnsi="Sassoon Infant Rg" w:cs="Times New Roman"/>
        </w:rPr>
        <w:t xml:space="preserve"> </w:t>
      </w:r>
    </w:p>
    <w:p w14:paraId="77E1C270" w14:textId="43CBBF45" w:rsidR="76190DF4" w:rsidRDefault="76190DF4" w:rsidP="76190DF4">
      <w:pPr>
        <w:spacing w:after="0" w:line="240" w:lineRule="auto"/>
        <w:rPr>
          <w:rFonts w:ascii="Sassoon Infant Rg" w:eastAsia="Calibri" w:hAnsi="Sassoon Infant Rg" w:cs="Times New Roman"/>
        </w:rPr>
      </w:pPr>
    </w:p>
    <w:p w14:paraId="6A7EE1D8" w14:textId="0308F6C3" w:rsidR="63EC7FAE" w:rsidRDefault="63EC7FAE" w:rsidP="76190DF4">
      <w:pPr>
        <w:spacing w:after="0" w:line="240" w:lineRule="auto"/>
        <w:rPr>
          <w:rFonts w:ascii="Sassoon Infant Rg" w:eastAsia="Calibri" w:hAnsi="Sassoon Infant Rg" w:cs="Times New Roman"/>
        </w:rPr>
      </w:pPr>
      <w:r w:rsidRPr="76190DF4">
        <w:rPr>
          <w:rFonts w:ascii="Sassoon Infant Rg" w:eastAsia="Calibri" w:hAnsi="Sassoon Infant Rg" w:cs="Times New Roman"/>
        </w:rPr>
        <w:t>Where it is not possible, or appropriate, to arrange provision during the first five school days of a suspension or permanent exclusion</w:t>
      </w:r>
      <w:r w:rsidR="0FE1D3D6" w:rsidRPr="76190DF4">
        <w:rPr>
          <w:rFonts w:ascii="Sassoon Infant Rg" w:eastAsia="Calibri" w:hAnsi="Sassoon Infant Rg" w:cs="Times New Roman"/>
        </w:rPr>
        <w:t xml:space="preserve">, the school shall take reasonable steps to set work for the pupil. Oak Academy resources may be used in this instance. </w:t>
      </w:r>
    </w:p>
    <w:p w14:paraId="0CB8E53F" w14:textId="407D5E3C" w:rsidR="76190DF4" w:rsidRDefault="76190DF4" w:rsidP="76190DF4">
      <w:pPr>
        <w:spacing w:after="0" w:line="240" w:lineRule="auto"/>
        <w:rPr>
          <w:rFonts w:ascii="Sassoon Infant Rg" w:eastAsia="Calibri" w:hAnsi="Sassoon Infant Rg" w:cs="Times New Roman"/>
        </w:rPr>
      </w:pPr>
    </w:p>
    <w:p w14:paraId="36BAB208" w14:textId="3C3694C6"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t>The GB</w:t>
      </w:r>
      <w:r w:rsidR="0076781F">
        <w:rPr>
          <w:rFonts w:ascii="Sassoon Infant Rg" w:eastAsia="Calibri" w:hAnsi="Sassoon Infant Rg" w:cs="Times New Roman"/>
        </w:rPr>
        <w:t>DC</w:t>
      </w:r>
      <w:r w:rsidRPr="003D087E">
        <w:rPr>
          <w:rFonts w:ascii="Sassoon Infant Rg" w:eastAsia="Calibri" w:hAnsi="Sassoon Infant Rg" w:cs="Times New Roman"/>
        </w:rPr>
        <w:t xml:space="preserve"> has a duty to consider the reinstatement of the pupil. If this is considered then it needs to be done so within 15 days of receiving the notice of the suspension if:</w:t>
      </w:r>
    </w:p>
    <w:p w14:paraId="334CBB78" w14:textId="7FCE5E10" w:rsidR="00EB1413" w:rsidRPr="003D087E" w:rsidRDefault="00EB1413" w:rsidP="00EB1413">
      <w:pPr>
        <w:numPr>
          <w:ilvl w:val="0"/>
          <w:numId w:val="10"/>
        </w:numPr>
        <w:spacing w:after="0" w:line="240" w:lineRule="auto"/>
        <w:rPr>
          <w:rFonts w:ascii="Sassoon Infant Rg" w:eastAsia="Calibri" w:hAnsi="Sassoon Infant Rg" w:cs="Times New Roman"/>
        </w:rPr>
      </w:pPr>
      <w:r w:rsidRPr="003D087E">
        <w:rPr>
          <w:rFonts w:ascii="Sassoon Infant Rg" w:eastAsia="Calibri" w:hAnsi="Sassoon Infant Rg" w:cs="Times New Roman"/>
        </w:rPr>
        <w:t>The suspension is</w:t>
      </w:r>
      <w:r w:rsidR="00C870E3">
        <w:rPr>
          <w:rFonts w:ascii="Sassoon Infant Rg" w:eastAsia="Calibri" w:hAnsi="Sassoon Infant Rg" w:cs="Times New Roman"/>
        </w:rPr>
        <w:t xml:space="preserve"> a</w:t>
      </w:r>
      <w:r w:rsidRPr="003D087E">
        <w:rPr>
          <w:rFonts w:ascii="Sassoon Infant Rg" w:eastAsia="Calibri" w:hAnsi="Sassoon Infant Rg" w:cs="Times New Roman"/>
        </w:rPr>
        <w:t xml:space="preserve"> permanent</w:t>
      </w:r>
      <w:r w:rsidR="00C870E3">
        <w:rPr>
          <w:rFonts w:ascii="Sassoon Infant Rg" w:eastAsia="Calibri" w:hAnsi="Sassoon Infant Rg" w:cs="Times New Roman"/>
        </w:rPr>
        <w:t xml:space="preserve"> exclusion</w:t>
      </w:r>
    </w:p>
    <w:p w14:paraId="21C0A6EA" w14:textId="77777777" w:rsidR="00EB1413" w:rsidRPr="003D087E" w:rsidRDefault="00EB1413" w:rsidP="00EB1413">
      <w:pPr>
        <w:numPr>
          <w:ilvl w:val="0"/>
          <w:numId w:val="10"/>
        </w:numPr>
        <w:spacing w:after="0" w:line="240" w:lineRule="auto"/>
        <w:rPr>
          <w:rFonts w:ascii="Sassoon Infant Rg" w:eastAsia="Calibri" w:hAnsi="Sassoon Infant Rg" w:cs="Times New Roman"/>
        </w:rPr>
      </w:pPr>
      <w:r w:rsidRPr="003D087E">
        <w:rPr>
          <w:rFonts w:ascii="Sassoon Infant Rg" w:eastAsia="Calibri" w:hAnsi="Sassoon Infant Rg" w:cs="Times New Roman"/>
        </w:rPr>
        <w:t>It is a fixed term suspension which would bring the pupils total number of school days of suspension to more than 15 in a term</w:t>
      </w:r>
    </w:p>
    <w:p w14:paraId="76D01AF3" w14:textId="77777777" w:rsidR="00EB1413" w:rsidRPr="003D087E" w:rsidRDefault="00EB1413" w:rsidP="00EB1413">
      <w:pPr>
        <w:numPr>
          <w:ilvl w:val="0"/>
          <w:numId w:val="10"/>
        </w:numPr>
        <w:spacing w:after="0" w:line="240" w:lineRule="auto"/>
        <w:rPr>
          <w:rFonts w:ascii="Sassoon Infant Rg" w:eastAsia="Calibri" w:hAnsi="Sassoon Infant Rg" w:cs="Times New Roman"/>
        </w:rPr>
      </w:pPr>
      <w:r w:rsidRPr="003D087E">
        <w:rPr>
          <w:rFonts w:ascii="Sassoon Infant Rg" w:eastAsia="Calibri" w:hAnsi="Sassoon Infant Rg" w:cs="Times New Roman"/>
        </w:rPr>
        <w:t>It would result in a pupil missing a pupil examination</w:t>
      </w:r>
    </w:p>
    <w:p w14:paraId="28A6C21B" w14:textId="27456FAE"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t>If requested to do so by parents the GB</w:t>
      </w:r>
      <w:r w:rsidR="00D26F73">
        <w:rPr>
          <w:rFonts w:ascii="Sassoon Infant Rg" w:eastAsia="Calibri" w:hAnsi="Sassoon Infant Rg" w:cs="Times New Roman"/>
        </w:rPr>
        <w:t>DC</w:t>
      </w:r>
      <w:r w:rsidRPr="003D087E">
        <w:rPr>
          <w:rFonts w:ascii="Sassoon Infant Rg" w:eastAsia="Calibri" w:hAnsi="Sassoon Infant Rg" w:cs="Times New Roman"/>
        </w:rPr>
        <w:t xml:space="preserve"> will consider the reinstatement of a pupil within </w:t>
      </w:r>
      <w:r w:rsidRPr="00D26F73">
        <w:rPr>
          <w:rFonts w:ascii="Sassoon Infant Rg" w:eastAsia="Calibri" w:hAnsi="Sassoon Infant Rg" w:cs="Times New Roman"/>
          <w:color w:val="FF0000"/>
        </w:rPr>
        <w:t xml:space="preserve">50 school </w:t>
      </w:r>
      <w:r w:rsidRPr="003D087E">
        <w:rPr>
          <w:rFonts w:ascii="Sassoon Infant Rg" w:eastAsia="Calibri" w:hAnsi="Sassoon Infant Rg" w:cs="Times New Roman"/>
        </w:rPr>
        <w:t>days of receiving notice of the suspension if the pupil would be excluded from school for more than 5 school days, but less than 15 (in a single term). In the absence of any representations from the parents, the GB</w:t>
      </w:r>
      <w:r w:rsidR="00271FCF">
        <w:rPr>
          <w:rFonts w:ascii="Sassoon Infant Rg" w:eastAsia="Calibri" w:hAnsi="Sassoon Infant Rg" w:cs="Times New Roman"/>
        </w:rPr>
        <w:t>DC</w:t>
      </w:r>
      <w:r w:rsidRPr="003D087E">
        <w:rPr>
          <w:rFonts w:ascii="Sassoon Infant Rg" w:eastAsia="Calibri" w:hAnsi="Sassoon Infant Rg" w:cs="Times New Roman"/>
        </w:rPr>
        <w:t xml:space="preserve"> is not required to meet and cannot direct the reinstatement of the pupil. </w:t>
      </w:r>
    </w:p>
    <w:p w14:paraId="207159F5" w14:textId="77777777" w:rsidR="00EB1413" w:rsidRPr="003D087E" w:rsidRDefault="00EB1413" w:rsidP="00EB1413">
      <w:pPr>
        <w:spacing w:after="0" w:line="240" w:lineRule="auto"/>
        <w:rPr>
          <w:rFonts w:ascii="Sassoon Infant Rg" w:eastAsia="Calibri" w:hAnsi="Sassoon Infant Rg" w:cs="Times New Roman"/>
        </w:rPr>
      </w:pPr>
    </w:p>
    <w:p w14:paraId="3794BECE" w14:textId="2409BBBF"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lastRenderedPageBreak/>
        <w:t>The GB</w:t>
      </w:r>
      <w:r w:rsidR="00271FCF">
        <w:rPr>
          <w:rFonts w:ascii="Sassoon Infant Rg" w:eastAsia="Calibri" w:hAnsi="Sassoon Infant Rg" w:cs="Times New Roman"/>
        </w:rPr>
        <w:t>DC</w:t>
      </w:r>
      <w:r w:rsidRPr="003D087E">
        <w:rPr>
          <w:rFonts w:ascii="Sassoon Infant Rg" w:eastAsia="Calibri" w:hAnsi="Sassoon Infant Rg" w:cs="Times New Roman"/>
        </w:rPr>
        <w:t xml:space="preserve"> must make reasonable endeavours to arrange the meeting for a date and time that is convenient to all parties and in line with statutory time limits. However, its decision will not be invalid simply on the grounds that it was not made within these time limits. </w:t>
      </w:r>
    </w:p>
    <w:p w14:paraId="6068C485" w14:textId="77777777" w:rsidR="00EB1413" w:rsidRPr="003D087E" w:rsidRDefault="00EB1413" w:rsidP="00EB1413">
      <w:pPr>
        <w:spacing w:after="0" w:line="240" w:lineRule="auto"/>
        <w:rPr>
          <w:rFonts w:ascii="Sassoon Infant Rg" w:eastAsia="Calibri" w:hAnsi="Sassoon Infant Rg" w:cs="Times New Roman"/>
        </w:rPr>
      </w:pPr>
    </w:p>
    <w:p w14:paraId="2E47FA6F" w14:textId="66DA6A39"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t>When considering the reinstatement of a</w:t>
      </w:r>
      <w:r w:rsidR="00E6138A">
        <w:rPr>
          <w:rFonts w:ascii="Sassoon Infant Rg" w:eastAsia="Calibri" w:hAnsi="Sassoon Infant Rg" w:cs="Times New Roman"/>
        </w:rPr>
        <w:t>n</w:t>
      </w:r>
      <w:r w:rsidRPr="003D087E">
        <w:rPr>
          <w:rFonts w:ascii="Sassoon Infant Rg" w:eastAsia="Calibri" w:hAnsi="Sassoon Infant Rg" w:cs="Times New Roman"/>
        </w:rPr>
        <w:t xml:space="preserve"> </w:t>
      </w:r>
      <w:r w:rsidR="00E6138A">
        <w:rPr>
          <w:rFonts w:ascii="Sassoon Infant Rg" w:eastAsia="Calibri" w:hAnsi="Sassoon Infant Rg" w:cs="Times New Roman"/>
        </w:rPr>
        <w:t>exclu</w:t>
      </w:r>
      <w:r w:rsidRPr="003D087E">
        <w:rPr>
          <w:rFonts w:ascii="Sassoon Infant Rg" w:eastAsia="Calibri" w:hAnsi="Sassoon Infant Rg" w:cs="Times New Roman"/>
        </w:rPr>
        <w:t>ded pupil they should:</w:t>
      </w:r>
    </w:p>
    <w:p w14:paraId="1A5F3F2E" w14:textId="70D000A4" w:rsidR="00EB1413" w:rsidRPr="003D087E" w:rsidRDefault="00EB1413" w:rsidP="00EB1413">
      <w:pPr>
        <w:numPr>
          <w:ilvl w:val="0"/>
          <w:numId w:val="18"/>
        </w:numPr>
        <w:spacing w:after="0" w:line="240" w:lineRule="auto"/>
        <w:rPr>
          <w:rFonts w:ascii="Sassoon Infant Rg" w:eastAsia="Calibri" w:hAnsi="Sassoon Infant Rg" w:cs="Times New Roman"/>
        </w:rPr>
      </w:pPr>
      <w:r w:rsidRPr="003D087E">
        <w:rPr>
          <w:rFonts w:ascii="Sassoon Infant Rg" w:eastAsia="Calibri" w:hAnsi="Sassoon Infant Rg" w:cs="Times New Roman"/>
        </w:rPr>
        <w:t xml:space="preserve">Not discuss the </w:t>
      </w:r>
      <w:r w:rsidR="007A6555">
        <w:rPr>
          <w:rFonts w:ascii="Sassoon Infant Rg" w:eastAsia="Calibri" w:hAnsi="Sassoon Infant Rg" w:cs="Times New Roman"/>
        </w:rPr>
        <w:t>exclusion</w:t>
      </w:r>
      <w:r w:rsidRPr="003D087E">
        <w:rPr>
          <w:rFonts w:ascii="Sassoon Infant Rg" w:eastAsia="Calibri" w:hAnsi="Sassoon Infant Rg" w:cs="Times New Roman"/>
        </w:rPr>
        <w:t xml:space="preserve"> with any party outside the meeting</w:t>
      </w:r>
    </w:p>
    <w:p w14:paraId="53078CCB" w14:textId="140CA145" w:rsidR="00EB1413" w:rsidRPr="003D087E" w:rsidRDefault="00EB1413" w:rsidP="00EB1413">
      <w:pPr>
        <w:numPr>
          <w:ilvl w:val="0"/>
          <w:numId w:val="18"/>
        </w:numPr>
        <w:spacing w:after="0" w:line="240" w:lineRule="auto"/>
        <w:rPr>
          <w:rFonts w:ascii="Sassoon Infant Rg" w:eastAsia="Calibri" w:hAnsi="Sassoon Infant Rg" w:cs="Times New Roman"/>
        </w:rPr>
      </w:pPr>
      <w:r w:rsidRPr="76190DF4">
        <w:rPr>
          <w:rFonts w:ascii="Sassoon Infant Rg" w:eastAsia="Calibri" w:hAnsi="Sassoon Infant Rg" w:cs="Times New Roman"/>
        </w:rPr>
        <w:t>Ask for written evidence in advance of the meeting inc</w:t>
      </w:r>
      <w:r w:rsidR="00BC6710">
        <w:rPr>
          <w:rFonts w:ascii="Sassoon Infant Rg" w:eastAsia="Calibri" w:hAnsi="Sassoon Infant Rg" w:cs="Times New Roman"/>
        </w:rPr>
        <w:t>luding</w:t>
      </w:r>
      <w:r w:rsidRPr="76190DF4">
        <w:rPr>
          <w:rFonts w:ascii="Sassoon Infant Rg" w:eastAsia="Calibri" w:hAnsi="Sassoon Infant Rg" w:cs="Times New Roman"/>
        </w:rPr>
        <w:t xml:space="preserve"> witness statements and other relevant information </w:t>
      </w:r>
      <w:r w:rsidR="350D5EA3" w:rsidRPr="76190DF4">
        <w:rPr>
          <w:rFonts w:ascii="Sassoon Infant Rg" w:eastAsia="Calibri" w:hAnsi="Sassoon Infant Rg" w:cs="Times New Roman"/>
        </w:rPr>
        <w:t>including SEND information and school record</w:t>
      </w:r>
      <w:r w:rsidR="001E6C00">
        <w:rPr>
          <w:rFonts w:ascii="Sassoon Infant Rg" w:eastAsia="Calibri" w:hAnsi="Sassoon Infant Rg" w:cs="Times New Roman"/>
        </w:rPr>
        <w:t>s</w:t>
      </w:r>
      <w:r w:rsidR="350D5EA3" w:rsidRPr="76190DF4">
        <w:rPr>
          <w:rFonts w:ascii="Sassoon Infant Rg" w:eastAsia="Calibri" w:hAnsi="Sassoon Infant Rg" w:cs="Times New Roman"/>
        </w:rPr>
        <w:t xml:space="preserve"> </w:t>
      </w:r>
    </w:p>
    <w:p w14:paraId="63B133B7" w14:textId="77777777" w:rsidR="00EB1413" w:rsidRPr="003D087E" w:rsidRDefault="00EB1413" w:rsidP="00EB1413">
      <w:pPr>
        <w:numPr>
          <w:ilvl w:val="0"/>
          <w:numId w:val="18"/>
        </w:numPr>
        <w:spacing w:after="0" w:line="240" w:lineRule="auto"/>
        <w:rPr>
          <w:rFonts w:ascii="Sassoon Infant Rg" w:eastAsia="Calibri" w:hAnsi="Sassoon Infant Rg" w:cs="Times New Roman"/>
        </w:rPr>
      </w:pPr>
      <w:r w:rsidRPr="003D087E">
        <w:rPr>
          <w:rFonts w:ascii="Sassoon Infant Rg" w:eastAsia="Calibri" w:hAnsi="Sassoon Infant Rg" w:cs="Times New Roman"/>
        </w:rPr>
        <w:t>Where possible, circulate any written evidence and information to all parties at least 5 school days in advance of the meeting. This should include a list of who will be present</w:t>
      </w:r>
    </w:p>
    <w:p w14:paraId="2019E9DF" w14:textId="77777777" w:rsidR="00EB1413" w:rsidRPr="003D087E" w:rsidRDefault="00EB1413" w:rsidP="00EB1413">
      <w:pPr>
        <w:numPr>
          <w:ilvl w:val="0"/>
          <w:numId w:val="18"/>
        </w:numPr>
        <w:spacing w:after="0" w:line="240" w:lineRule="auto"/>
        <w:rPr>
          <w:rFonts w:ascii="Sassoon Infant Rg" w:eastAsia="Calibri" w:hAnsi="Sassoon Infant Rg" w:cs="Times New Roman"/>
        </w:rPr>
      </w:pPr>
      <w:r w:rsidRPr="76190DF4">
        <w:rPr>
          <w:rFonts w:ascii="Sassoon Infant Rg" w:eastAsia="Calibri" w:hAnsi="Sassoon Infant Rg" w:cs="Times New Roman"/>
        </w:rPr>
        <w:t xml:space="preserve">Allow parents and the pupil to be accompanied by a friend or a representative. If a member is under the age of 18 then parental consent and invite to parents to accompany their child. </w:t>
      </w:r>
    </w:p>
    <w:p w14:paraId="7B4E0742" w14:textId="42C9B094" w:rsidR="2F2AFA61" w:rsidRDefault="2F2AFA61" w:rsidP="76190DF4">
      <w:pPr>
        <w:numPr>
          <w:ilvl w:val="0"/>
          <w:numId w:val="18"/>
        </w:numPr>
        <w:spacing w:after="0" w:line="240" w:lineRule="auto"/>
      </w:pPr>
      <w:r w:rsidRPr="76190DF4">
        <w:rPr>
          <w:rFonts w:ascii="Sassoon Infant Rg" w:eastAsia="Calibri" w:hAnsi="Sassoon Infant Rg" w:cs="Times New Roman"/>
        </w:rPr>
        <w:t>Ask the child’s social worker to attend and if LAC, the VSH to attend</w:t>
      </w:r>
    </w:p>
    <w:p w14:paraId="1D2DC331" w14:textId="77777777" w:rsidR="00EB1413" w:rsidRPr="003D087E" w:rsidRDefault="00EB1413" w:rsidP="00EB1413">
      <w:pPr>
        <w:numPr>
          <w:ilvl w:val="0"/>
          <w:numId w:val="18"/>
        </w:numPr>
        <w:spacing w:after="0" w:line="240" w:lineRule="auto"/>
        <w:rPr>
          <w:rFonts w:ascii="Sassoon Infant Rg" w:eastAsia="Calibri" w:hAnsi="Sassoon Infant Rg" w:cs="Times New Roman"/>
        </w:rPr>
      </w:pPr>
      <w:r w:rsidRPr="003D087E">
        <w:rPr>
          <w:rFonts w:ascii="Sassoon Infant Rg" w:eastAsia="Calibri" w:hAnsi="Sassoon Infant Rg" w:cs="Times New Roman"/>
        </w:rPr>
        <w:t>Comply with their duty to make reasonable adjustments in order for parties to attend, and</w:t>
      </w:r>
    </w:p>
    <w:p w14:paraId="7FA5E499" w14:textId="26EDAA5A" w:rsidR="00EB1413" w:rsidRPr="003D087E" w:rsidRDefault="00EB1413" w:rsidP="00EB1413">
      <w:pPr>
        <w:numPr>
          <w:ilvl w:val="0"/>
          <w:numId w:val="18"/>
        </w:numPr>
        <w:spacing w:after="0" w:line="240" w:lineRule="auto"/>
        <w:rPr>
          <w:rFonts w:ascii="Sassoon Infant Rg" w:eastAsia="Calibri" w:hAnsi="Sassoon Infant Rg" w:cs="Times New Roman"/>
        </w:rPr>
      </w:pPr>
      <w:r w:rsidRPr="003D087E">
        <w:rPr>
          <w:rFonts w:ascii="Sassoon Infant Rg" w:eastAsia="Calibri" w:hAnsi="Sassoon Infant Rg" w:cs="Times New Roman"/>
        </w:rPr>
        <w:t>Identify the steps they will take to enable and encourage the excluded pupil to attend the meeting and speak on their own behalf</w:t>
      </w:r>
      <w:r w:rsidR="006E6ADB">
        <w:rPr>
          <w:rFonts w:ascii="Sassoon Infant Rg" w:eastAsia="Calibri" w:hAnsi="Sassoon Infant Rg" w:cs="Times New Roman"/>
        </w:rPr>
        <w:t>,</w:t>
      </w:r>
      <w:r w:rsidRPr="003D087E">
        <w:rPr>
          <w:rFonts w:ascii="Sassoon Infant Rg" w:eastAsia="Calibri" w:hAnsi="Sassoon Infant Rg" w:cs="Times New Roman"/>
        </w:rPr>
        <w:t xml:space="preserve"> or how they may feed their views if they cannot attend</w:t>
      </w:r>
      <w:r w:rsidR="00F05997">
        <w:rPr>
          <w:rFonts w:ascii="Sassoon Infant Rg" w:eastAsia="Calibri" w:hAnsi="Sassoon Infant Rg" w:cs="Times New Roman"/>
        </w:rPr>
        <w:t xml:space="preserve"> (</w:t>
      </w:r>
      <w:r w:rsidR="008B7117">
        <w:rPr>
          <w:rFonts w:ascii="Sassoon Infant Rg" w:eastAsia="Calibri" w:hAnsi="Sassoon Infant Rg" w:cs="Times New Roman"/>
        </w:rPr>
        <w:t xml:space="preserve">taking into account the </w:t>
      </w:r>
      <w:r w:rsidR="00DF7507">
        <w:rPr>
          <w:rFonts w:ascii="Sassoon Infant Rg" w:eastAsia="Calibri" w:hAnsi="Sassoon Infant Rg" w:cs="Times New Roman"/>
        </w:rPr>
        <w:t>pupils age and understanding</w:t>
      </w:r>
      <w:r w:rsidR="00FB739F">
        <w:rPr>
          <w:rFonts w:ascii="Sassoon Infant Rg" w:eastAsia="Calibri" w:hAnsi="Sassoon Infant Rg" w:cs="Times New Roman"/>
        </w:rPr>
        <w:t>)</w:t>
      </w:r>
      <w:r w:rsidRPr="003D087E">
        <w:rPr>
          <w:rFonts w:ascii="Sassoon Infant Rg" w:eastAsia="Calibri" w:hAnsi="Sassoon Infant Rg" w:cs="Times New Roman"/>
        </w:rPr>
        <w:t xml:space="preserve">. </w:t>
      </w:r>
    </w:p>
    <w:p w14:paraId="1A3FAB75" w14:textId="77777777" w:rsidR="00EB1413" w:rsidRPr="003D087E" w:rsidRDefault="00EB1413" w:rsidP="00EB1413">
      <w:pPr>
        <w:spacing w:after="0" w:line="240" w:lineRule="auto"/>
        <w:rPr>
          <w:rFonts w:ascii="Sassoon Infant Rg" w:eastAsia="Calibri" w:hAnsi="Sassoon Infant Rg" w:cs="Times New Roman"/>
        </w:rPr>
      </w:pPr>
    </w:p>
    <w:p w14:paraId="17A1744F" w14:textId="4674B7CF"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t>In the case of a fixed term suspension which does not bring the pupils total number of days of suspension to more than 5 in a term, the GB</w:t>
      </w:r>
      <w:r w:rsidR="00FB739F">
        <w:rPr>
          <w:rFonts w:ascii="Sassoon Infant Rg" w:eastAsia="Calibri" w:hAnsi="Sassoon Infant Rg" w:cs="Times New Roman"/>
        </w:rPr>
        <w:t>DC</w:t>
      </w:r>
      <w:r w:rsidRPr="003D087E">
        <w:rPr>
          <w:rFonts w:ascii="Sassoon Infant Rg" w:eastAsia="Calibri" w:hAnsi="Sassoon Infant Rg" w:cs="Times New Roman"/>
        </w:rPr>
        <w:t xml:space="preserve"> must consider any representations made by parents, but it cannot direct reinstatement and is not required to arrange a meeting with parents. </w:t>
      </w:r>
    </w:p>
    <w:p w14:paraId="27F7B525" w14:textId="77777777" w:rsidR="00EB1413" w:rsidRPr="003D087E" w:rsidRDefault="00EB1413" w:rsidP="00EB1413">
      <w:pPr>
        <w:spacing w:after="0" w:line="240" w:lineRule="auto"/>
        <w:rPr>
          <w:rFonts w:ascii="Sassoon Infant Rg" w:eastAsia="Calibri" w:hAnsi="Sassoon Infant Rg" w:cs="Times New Roman"/>
        </w:rPr>
      </w:pPr>
    </w:p>
    <w:p w14:paraId="64ED19FE" w14:textId="7BC5CC2B" w:rsidR="00EB1413" w:rsidRPr="003D087E" w:rsidRDefault="00EB1413" w:rsidP="00EB1413">
      <w:pPr>
        <w:spacing w:after="0" w:line="240" w:lineRule="auto"/>
        <w:rPr>
          <w:rFonts w:ascii="Sassoon Infant Rg" w:eastAsia="Calibri" w:hAnsi="Sassoon Infant Rg" w:cs="Times New Roman"/>
        </w:rPr>
      </w:pPr>
      <w:r w:rsidRPr="76190DF4">
        <w:rPr>
          <w:rFonts w:ascii="Sassoon Infant Rg" w:eastAsia="Calibri" w:hAnsi="Sassoon Infant Rg" w:cs="Times New Roman"/>
        </w:rPr>
        <w:t>Where suspension would result in a pupil missing a public examination the G</w:t>
      </w:r>
      <w:r w:rsidR="38441A62" w:rsidRPr="76190DF4">
        <w:rPr>
          <w:rFonts w:ascii="Sassoon Infant Rg" w:eastAsia="Calibri" w:hAnsi="Sassoon Infant Rg" w:cs="Times New Roman"/>
        </w:rPr>
        <w:t>B</w:t>
      </w:r>
      <w:r w:rsidR="00C04D18">
        <w:rPr>
          <w:rFonts w:ascii="Sassoon Infant Rg" w:eastAsia="Calibri" w:hAnsi="Sassoon Infant Rg" w:cs="Times New Roman"/>
        </w:rPr>
        <w:t>DC</w:t>
      </w:r>
      <w:r w:rsidRPr="76190DF4">
        <w:rPr>
          <w:rFonts w:ascii="Sassoon Infant Rg" w:eastAsia="Calibri" w:hAnsi="Sassoon Infant Rg" w:cs="Times New Roman"/>
        </w:rPr>
        <w:t xml:space="preserve"> will consider the reinstatement of the pupil before the date of the examination. If this is not practicable, the GB</w:t>
      </w:r>
      <w:r w:rsidR="00C04D18">
        <w:rPr>
          <w:rFonts w:ascii="Sassoon Infant Rg" w:eastAsia="Calibri" w:hAnsi="Sassoon Infant Rg" w:cs="Times New Roman"/>
        </w:rPr>
        <w:t>DC</w:t>
      </w:r>
      <w:r w:rsidRPr="76190DF4">
        <w:rPr>
          <w:rFonts w:ascii="Sassoon Infant Rg" w:eastAsia="Calibri" w:hAnsi="Sassoon Infant Rg" w:cs="Times New Roman"/>
        </w:rPr>
        <w:t xml:space="preserve"> will consider the suspension and decide whether or not to reinstate the pupil. </w:t>
      </w:r>
    </w:p>
    <w:p w14:paraId="770AFF09" w14:textId="77777777" w:rsidR="00EB1413" w:rsidRPr="003D087E" w:rsidRDefault="00EB1413" w:rsidP="00EB1413">
      <w:pPr>
        <w:spacing w:after="0" w:line="240" w:lineRule="auto"/>
        <w:rPr>
          <w:rFonts w:ascii="Sassoon Infant Rg" w:eastAsia="Calibri" w:hAnsi="Sassoon Infant Rg" w:cs="Times New Roman"/>
        </w:rPr>
      </w:pPr>
    </w:p>
    <w:p w14:paraId="7BE6ED55" w14:textId="297CCCAD"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t>Where reinstatement would make no practical difference e.g. pupil already returned or parents declined reinstatement, the GB</w:t>
      </w:r>
      <w:r w:rsidR="004F49B7">
        <w:rPr>
          <w:rFonts w:ascii="Sassoon Infant Rg" w:eastAsia="Calibri" w:hAnsi="Sassoon Infant Rg" w:cs="Times New Roman"/>
        </w:rPr>
        <w:t>DC</w:t>
      </w:r>
      <w:r w:rsidRPr="003D087E">
        <w:rPr>
          <w:rFonts w:ascii="Sassoon Infant Rg" w:eastAsia="Calibri" w:hAnsi="Sassoon Infant Rg" w:cs="Times New Roman"/>
        </w:rPr>
        <w:t xml:space="preserve"> must still consider whether the pupil should be officially reinstated. If it decides against reinstatement of a pupil who has had a permanent expulsion the parents can request an independent review. </w:t>
      </w:r>
    </w:p>
    <w:p w14:paraId="652BD9D3" w14:textId="77777777" w:rsidR="00EB1413" w:rsidRPr="003D087E" w:rsidRDefault="00EB1413" w:rsidP="00EB1413">
      <w:pPr>
        <w:spacing w:after="0" w:line="240" w:lineRule="auto"/>
        <w:rPr>
          <w:rFonts w:ascii="Sassoon Infant Rg" w:eastAsia="Calibri" w:hAnsi="Sassoon Infant Rg" w:cs="Times New Roman"/>
        </w:rPr>
      </w:pPr>
    </w:p>
    <w:p w14:paraId="5E506EE8" w14:textId="20848AC7"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t>The GB</w:t>
      </w:r>
      <w:r w:rsidR="004F49B7">
        <w:rPr>
          <w:rFonts w:ascii="Sassoon Infant Rg" w:eastAsia="Calibri" w:hAnsi="Sassoon Infant Rg" w:cs="Times New Roman"/>
        </w:rPr>
        <w:t>DC</w:t>
      </w:r>
      <w:r w:rsidRPr="003D087E">
        <w:rPr>
          <w:rFonts w:ascii="Sassoon Infant Rg" w:eastAsia="Calibri" w:hAnsi="Sassoon Infant Rg" w:cs="Times New Roman"/>
        </w:rPr>
        <w:t xml:space="preserve"> can either:</w:t>
      </w:r>
    </w:p>
    <w:p w14:paraId="4EBBB2C4" w14:textId="77777777" w:rsidR="00EB1413" w:rsidRPr="003D087E" w:rsidRDefault="00EB1413" w:rsidP="00EB1413">
      <w:pPr>
        <w:numPr>
          <w:ilvl w:val="0"/>
          <w:numId w:val="11"/>
        </w:numPr>
        <w:spacing w:after="0" w:line="240" w:lineRule="auto"/>
        <w:rPr>
          <w:rFonts w:ascii="Sassoon Infant Rg" w:eastAsia="Calibri" w:hAnsi="Sassoon Infant Rg" w:cs="Times New Roman"/>
        </w:rPr>
      </w:pPr>
      <w:r w:rsidRPr="003D087E">
        <w:rPr>
          <w:rFonts w:ascii="Sassoon Infant Rg" w:eastAsia="Calibri" w:hAnsi="Sassoon Infant Rg" w:cs="Times New Roman"/>
        </w:rPr>
        <w:t>Decline to reinstate the pupil, or</w:t>
      </w:r>
    </w:p>
    <w:p w14:paraId="11C5E60B" w14:textId="77777777" w:rsidR="00EB1413" w:rsidRPr="003D087E" w:rsidRDefault="00EB1413" w:rsidP="00EB1413">
      <w:pPr>
        <w:numPr>
          <w:ilvl w:val="0"/>
          <w:numId w:val="11"/>
        </w:numPr>
        <w:spacing w:after="0" w:line="240" w:lineRule="auto"/>
        <w:rPr>
          <w:rFonts w:ascii="Sassoon Infant Rg" w:eastAsia="Calibri" w:hAnsi="Sassoon Infant Rg" w:cs="Times New Roman"/>
        </w:rPr>
      </w:pPr>
      <w:r w:rsidRPr="003D087E">
        <w:rPr>
          <w:rFonts w:ascii="Sassoon Infant Rg" w:eastAsia="Calibri" w:hAnsi="Sassoon Infant Rg" w:cs="Times New Roman"/>
        </w:rPr>
        <w:t xml:space="preserve">Direct the reinstatement of the pupil immediately, or on a particular date. </w:t>
      </w:r>
    </w:p>
    <w:p w14:paraId="7016E97E" w14:textId="3D2E2436"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t>In reaching a decision the GB</w:t>
      </w:r>
      <w:r w:rsidR="00D3716F">
        <w:rPr>
          <w:rFonts w:ascii="Sassoon Infant Rg" w:eastAsia="Calibri" w:hAnsi="Sassoon Infant Rg" w:cs="Times New Roman"/>
        </w:rPr>
        <w:t>DC</w:t>
      </w:r>
      <w:r w:rsidRPr="003D087E">
        <w:rPr>
          <w:rFonts w:ascii="Sassoon Infant Rg" w:eastAsia="Calibri" w:hAnsi="Sassoon Infant Rg" w:cs="Times New Roman"/>
        </w:rPr>
        <w:t xml:space="preserve"> will consider whether the suspension was lawful, reasonable and procedurally fair and whether the headteacher followed their legal duties. All parties will withdraw before making a decision the clerk will stay. </w:t>
      </w:r>
    </w:p>
    <w:p w14:paraId="3A087B23" w14:textId="77777777"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t xml:space="preserve">Minutes will be taken of the meeting, and a record of evidence considered kept. The outcome will also be recorded on the pupils educational records. </w:t>
      </w:r>
    </w:p>
    <w:p w14:paraId="7268CAFF" w14:textId="77777777" w:rsidR="00EB1413" w:rsidRPr="003D087E" w:rsidRDefault="00EB1413" w:rsidP="00EB1413">
      <w:pPr>
        <w:spacing w:after="0" w:line="240" w:lineRule="auto"/>
        <w:rPr>
          <w:rFonts w:ascii="Sassoon Infant Rg" w:eastAsia="Calibri" w:hAnsi="Sassoon Infant Rg" w:cs="Times New Roman"/>
        </w:rPr>
      </w:pPr>
    </w:p>
    <w:p w14:paraId="39409E4F" w14:textId="7BDC0A42"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t>The GB</w:t>
      </w:r>
      <w:r w:rsidR="00DB3D12">
        <w:rPr>
          <w:rFonts w:ascii="Sassoon Infant Rg" w:eastAsia="Calibri" w:hAnsi="Sassoon Infant Rg" w:cs="Times New Roman"/>
        </w:rPr>
        <w:t>DC</w:t>
      </w:r>
      <w:r w:rsidRPr="003D087E">
        <w:rPr>
          <w:rFonts w:ascii="Sassoon Infant Rg" w:eastAsia="Calibri" w:hAnsi="Sassoon Infant Rg" w:cs="Times New Roman"/>
        </w:rPr>
        <w:t xml:space="preserve"> will notify, in writing, the headteacher, parents and the LA of its decision, along with reasons for its decision, without delay. </w:t>
      </w:r>
    </w:p>
    <w:p w14:paraId="7F061855" w14:textId="77777777" w:rsidR="00EB1413" w:rsidRPr="003D087E" w:rsidRDefault="00EB1413" w:rsidP="00EB1413">
      <w:pPr>
        <w:spacing w:after="0" w:line="240" w:lineRule="auto"/>
        <w:rPr>
          <w:rFonts w:ascii="Sassoon Infant Rg" w:eastAsia="Calibri" w:hAnsi="Sassoon Infant Rg" w:cs="Times New Roman"/>
        </w:rPr>
      </w:pPr>
    </w:p>
    <w:p w14:paraId="27E07AB4" w14:textId="44E9043B"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t>Where the suspension is permanent the GB</w:t>
      </w:r>
      <w:r w:rsidR="00073D46">
        <w:rPr>
          <w:rFonts w:ascii="Sassoon Infant Rg" w:eastAsia="Calibri" w:hAnsi="Sassoon Infant Rg" w:cs="Times New Roman"/>
        </w:rPr>
        <w:t>DC</w:t>
      </w:r>
      <w:r w:rsidRPr="003D087E">
        <w:rPr>
          <w:rFonts w:ascii="Sassoon Infant Rg" w:eastAsia="Calibri" w:hAnsi="Sassoon Infant Rg" w:cs="Times New Roman"/>
        </w:rPr>
        <w:t>’s decision will also include the following:</w:t>
      </w:r>
    </w:p>
    <w:p w14:paraId="69D00EC0" w14:textId="77777777" w:rsidR="00EB1413" w:rsidRPr="003D087E" w:rsidRDefault="00EB1413" w:rsidP="00EB1413">
      <w:pPr>
        <w:numPr>
          <w:ilvl w:val="0"/>
          <w:numId w:val="12"/>
        </w:numPr>
        <w:spacing w:after="0" w:line="240" w:lineRule="auto"/>
        <w:rPr>
          <w:rFonts w:ascii="Sassoon Infant Rg" w:eastAsia="Calibri" w:hAnsi="Sassoon Infant Rg" w:cs="Times New Roman"/>
        </w:rPr>
      </w:pPr>
      <w:r w:rsidRPr="003D087E">
        <w:rPr>
          <w:rFonts w:ascii="Sassoon Infant Rg" w:eastAsia="Calibri" w:hAnsi="Sassoon Infant Rg" w:cs="Times New Roman"/>
        </w:rPr>
        <w:t>The fact that it is permanent</w:t>
      </w:r>
    </w:p>
    <w:p w14:paraId="6DD2C0E7" w14:textId="77777777" w:rsidR="00EB1413" w:rsidRPr="003D087E" w:rsidRDefault="00EB1413" w:rsidP="00EB1413">
      <w:pPr>
        <w:numPr>
          <w:ilvl w:val="0"/>
          <w:numId w:val="12"/>
        </w:numPr>
        <w:spacing w:after="0" w:line="240" w:lineRule="auto"/>
        <w:rPr>
          <w:rFonts w:ascii="Sassoon Infant Rg" w:eastAsia="Calibri" w:hAnsi="Sassoon Infant Rg" w:cs="Times New Roman"/>
        </w:rPr>
      </w:pPr>
      <w:r w:rsidRPr="003D087E">
        <w:rPr>
          <w:rFonts w:ascii="Sassoon Infant Rg" w:eastAsia="Calibri" w:hAnsi="Sassoon Infant Rg" w:cs="Times New Roman"/>
        </w:rPr>
        <w:t>Notice of parents rights for the suspension to be reviewed by an independent review panel,</w:t>
      </w:r>
    </w:p>
    <w:p w14:paraId="493F4000" w14:textId="77777777" w:rsidR="00EB1413" w:rsidRPr="003D087E" w:rsidRDefault="00EB1413" w:rsidP="00EB1413">
      <w:pPr>
        <w:spacing w:after="0" w:line="240" w:lineRule="auto"/>
        <w:ind w:left="720"/>
        <w:rPr>
          <w:rFonts w:ascii="Sassoon Infant Rg" w:eastAsia="Calibri" w:hAnsi="Sassoon Infant Rg" w:cs="Times New Roman"/>
        </w:rPr>
      </w:pPr>
      <w:r w:rsidRPr="003D087E">
        <w:rPr>
          <w:rFonts w:ascii="Sassoon Infant Rg" w:eastAsia="Calibri" w:hAnsi="Sassoon Infant Rg" w:cs="Times New Roman"/>
        </w:rPr>
        <w:t>And:</w:t>
      </w:r>
    </w:p>
    <w:p w14:paraId="1A871100" w14:textId="77777777" w:rsidR="00EB1413" w:rsidRPr="003D087E" w:rsidRDefault="00EB1413" w:rsidP="00EB1413">
      <w:pPr>
        <w:numPr>
          <w:ilvl w:val="0"/>
          <w:numId w:val="13"/>
        </w:numPr>
        <w:spacing w:after="0" w:line="240" w:lineRule="auto"/>
        <w:rPr>
          <w:rFonts w:ascii="Sassoon Infant Rg" w:eastAsia="Calibri" w:hAnsi="Sassoon Infant Rg" w:cs="Times New Roman"/>
        </w:rPr>
      </w:pPr>
      <w:r w:rsidRPr="003D087E">
        <w:rPr>
          <w:rFonts w:ascii="Sassoon Infant Rg" w:eastAsia="Calibri" w:hAnsi="Sassoon Infant Rg" w:cs="Times New Roman"/>
        </w:rPr>
        <w:t>The date by which an application for an independent review must be made</w:t>
      </w:r>
    </w:p>
    <w:p w14:paraId="4AA3EE0A" w14:textId="77777777" w:rsidR="00EB1413" w:rsidRPr="003D087E" w:rsidRDefault="00EB1413" w:rsidP="00EB1413">
      <w:pPr>
        <w:numPr>
          <w:ilvl w:val="0"/>
          <w:numId w:val="13"/>
        </w:numPr>
        <w:spacing w:after="0" w:line="240" w:lineRule="auto"/>
        <w:rPr>
          <w:rFonts w:ascii="Sassoon Infant Rg" w:eastAsia="Calibri" w:hAnsi="Sassoon Infant Rg" w:cs="Times New Roman"/>
        </w:rPr>
      </w:pPr>
      <w:r w:rsidRPr="003D087E">
        <w:rPr>
          <w:rFonts w:ascii="Sassoon Infant Rg" w:eastAsia="Calibri" w:hAnsi="Sassoon Infant Rg" w:cs="Times New Roman"/>
        </w:rPr>
        <w:t>The name and address to whom an application for a review should be submitted</w:t>
      </w:r>
    </w:p>
    <w:p w14:paraId="0DEFC296" w14:textId="77777777" w:rsidR="00EB1413" w:rsidRPr="003D087E" w:rsidRDefault="00EB1413" w:rsidP="00EB1413">
      <w:pPr>
        <w:numPr>
          <w:ilvl w:val="0"/>
          <w:numId w:val="13"/>
        </w:numPr>
        <w:spacing w:after="0" w:line="240" w:lineRule="auto"/>
        <w:rPr>
          <w:rFonts w:ascii="Sassoon Infant Rg" w:eastAsia="Calibri" w:hAnsi="Sassoon Infant Rg" w:cs="Times New Roman"/>
        </w:rPr>
      </w:pPr>
      <w:r w:rsidRPr="003D087E">
        <w:rPr>
          <w:rFonts w:ascii="Sassoon Infant Rg" w:eastAsia="Calibri" w:hAnsi="Sassoon Infant Rg" w:cs="Times New Roman"/>
        </w:rPr>
        <w:lastRenderedPageBreak/>
        <w:t xml:space="preserve">That the application should set out the grounds on which it is being made and that, where appropriate, reference to how the pupils SEN are considered to be relevant to the suspension </w:t>
      </w:r>
    </w:p>
    <w:p w14:paraId="4208BCE0" w14:textId="4AB64E20" w:rsidR="00EB1413" w:rsidRPr="003D087E" w:rsidRDefault="00EB1413" w:rsidP="00EB1413">
      <w:pPr>
        <w:numPr>
          <w:ilvl w:val="0"/>
          <w:numId w:val="13"/>
        </w:numPr>
        <w:spacing w:after="0" w:line="240" w:lineRule="auto"/>
        <w:rPr>
          <w:rFonts w:ascii="Sassoon Infant Rg" w:eastAsia="Calibri" w:hAnsi="Sassoon Infant Rg" w:cs="Times New Roman"/>
        </w:rPr>
      </w:pPr>
      <w:r w:rsidRPr="003D087E">
        <w:rPr>
          <w:rFonts w:ascii="Sassoon Infant Rg" w:eastAsia="Calibri" w:hAnsi="Sassoon Infant Rg" w:cs="Times New Roman"/>
        </w:rPr>
        <w:t>That, regardless of whether the pupil has recognised SEN, parents have a right to require the GB</w:t>
      </w:r>
      <w:r w:rsidR="00073D46">
        <w:rPr>
          <w:rFonts w:ascii="Sassoon Infant Rg" w:eastAsia="Calibri" w:hAnsi="Sassoon Infant Rg" w:cs="Times New Roman"/>
        </w:rPr>
        <w:t>DC</w:t>
      </w:r>
      <w:r w:rsidRPr="003D087E">
        <w:rPr>
          <w:rFonts w:ascii="Sassoon Infant Rg" w:eastAsia="Calibri" w:hAnsi="Sassoon Infant Rg" w:cs="Times New Roman"/>
        </w:rPr>
        <w:t xml:space="preserve"> to appoint an SEN expert to attend the review</w:t>
      </w:r>
    </w:p>
    <w:p w14:paraId="6442A2AF" w14:textId="77777777" w:rsidR="00EB1413" w:rsidRPr="003D087E" w:rsidRDefault="00EB1413" w:rsidP="00EB1413">
      <w:pPr>
        <w:numPr>
          <w:ilvl w:val="0"/>
          <w:numId w:val="13"/>
        </w:numPr>
        <w:spacing w:after="0" w:line="240" w:lineRule="auto"/>
        <w:rPr>
          <w:rFonts w:ascii="Sassoon Infant Rg" w:eastAsia="Calibri" w:hAnsi="Sassoon Infant Rg" w:cs="Times New Roman"/>
        </w:rPr>
      </w:pPr>
      <w:r w:rsidRPr="003D087E">
        <w:rPr>
          <w:rFonts w:ascii="Sassoon Infant Rg" w:eastAsia="Calibri" w:hAnsi="Sassoon Infant Rg" w:cs="Times New Roman"/>
        </w:rPr>
        <w:t>Details of the role of the SEN expert and that there would be no cost to the parents for this appointment</w:t>
      </w:r>
    </w:p>
    <w:p w14:paraId="6B67EE16" w14:textId="77777777" w:rsidR="00EB1413" w:rsidRPr="003D087E" w:rsidRDefault="00EB1413" w:rsidP="00EB1413">
      <w:pPr>
        <w:numPr>
          <w:ilvl w:val="0"/>
          <w:numId w:val="13"/>
        </w:numPr>
        <w:spacing w:after="0" w:line="240" w:lineRule="auto"/>
        <w:rPr>
          <w:rFonts w:ascii="Sassoon Infant Rg" w:eastAsia="Calibri" w:hAnsi="Sassoon Infant Rg" w:cs="Times New Roman"/>
        </w:rPr>
      </w:pPr>
      <w:r w:rsidRPr="003D087E">
        <w:rPr>
          <w:rFonts w:ascii="Sassoon Infant Rg" w:eastAsia="Calibri" w:hAnsi="Sassoon Infant Rg" w:cs="Times New Roman"/>
        </w:rPr>
        <w:t>That parents must make clear if they wish for an SEN expert to be appointed in any application for a review</w:t>
      </w:r>
    </w:p>
    <w:p w14:paraId="0D25AC05" w14:textId="77777777" w:rsidR="00EB1413" w:rsidRPr="003D087E" w:rsidRDefault="00EB1413" w:rsidP="00EB1413">
      <w:pPr>
        <w:numPr>
          <w:ilvl w:val="0"/>
          <w:numId w:val="13"/>
        </w:numPr>
        <w:spacing w:after="0" w:line="240" w:lineRule="auto"/>
        <w:rPr>
          <w:rFonts w:ascii="Sassoon Infant Rg" w:eastAsia="Calibri" w:hAnsi="Sassoon Infant Rg" w:cs="Times New Roman"/>
        </w:rPr>
      </w:pPr>
      <w:r w:rsidRPr="003D087E">
        <w:rPr>
          <w:rFonts w:ascii="Sassoon Infant Rg" w:eastAsia="Calibri" w:hAnsi="Sassoon Infant Rg" w:cs="Times New Roman"/>
        </w:rPr>
        <w:t>That parents may, at their own expense, appoint someone to make written and/or oral representations to the panel, and parents may also bring a friend to the review</w:t>
      </w:r>
    </w:p>
    <w:p w14:paraId="7944F030" w14:textId="77777777" w:rsidR="00EB1413" w:rsidRPr="003D087E" w:rsidRDefault="00EB1413" w:rsidP="00EB1413">
      <w:pPr>
        <w:spacing w:after="0" w:line="240" w:lineRule="auto"/>
        <w:rPr>
          <w:rFonts w:ascii="Sassoon Infant Rg" w:eastAsia="Calibri" w:hAnsi="Sassoon Infant Rg" w:cs="Times New Roman"/>
        </w:rPr>
      </w:pPr>
    </w:p>
    <w:p w14:paraId="64BF605D" w14:textId="70B33579" w:rsidR="00EB1413" w:rsidRPr="003D087E" w:rsidRDefault="00EB1413" w:rsidP="00EB1413">
      <w:pPr>
        <w:numPr>
          <w:ilvl w:val="0"/>
          <w:numId w:val="14"/>
        </w:numPr>
        <w:spacing w:after="0" w:line="240" w:lineRule="auto"/>
        <w:rPr>
          <w:rFonts w:ascii="Sassoon Infant Rg" w:eastAsia="Calibri" w:hAnsi="Sassoon Infant Rg" w:cs="Times New Roman"/>
        </w:rPr>
      </w:pPr>
      <w:r w:rsidRPr="003D087E">
        <w:rPr>
          <w:rFonts w:ascii="Sassoon Infant Rg" w:eastAsia="Calibri" w:hAnsi="Sassoon Infant Rg" w:cs="Times New Roman"/>
        </w:rPr>
        <w:t>The GB</w:t>
      </w:r>
      <w:r w:rsidR="00297492">
        <w:rPr>
          <w:rFonts w:ascii="Sassoon Infant Rg" w:eastAsia="Calibri" w:hAnsi="Sassoon Infant Rg" w:cs="Times New Roman"/>
        </w:rPr>
        <w:t>DC</w:t>
      </w:r>
      <w:r w:rsidRPr="003D087E">
        <w:rPr>
          <w:rFonts w:ascii="Sassoon Infant Rg" w:eastAsia="Calibri" w:hAnsi="Sassoon Infant Rg" w:cs="Times New Roman"/>
        </w:rPr>
        <w:t xml:space="preserve"> should provide the above information by direct delivery to the parents</w:t>
      </w:r>
      <w:r w:rsidR="007F5E8D">
        <w:rPr>
          <w:rFonts w:ascii="Sassoon Infant Rg" w:eastAsia="Calibri" w:hAnsi="Sassoon Infant Rg" w:cs="Times New Roman"/>
        </w:rPr>
        <w:t>, via email where agreed</w:t>
      </w:r>
      <w:r w:rsidRPr="003D087E">
        <w:rPr>
          <w:rFonts w:ascii="Sassoon Infant Rg" w:eastAsia="Calibri" w:hAnsi="Sassoon Infant Rg" w:cs="Times New Roman"/>
        </w:rPr>
        <w:t xml:space="preserve"> or first class post. Notice will be deemed as given on the day of delivery or the day after the notice is posted</w:t>
      </w:r>
      <w:r w:rsidR="007F5E8D">
        <w:rPr>
          <w:rFonts w:ascii="Sassoon Infant Rg" w:eastAsia="Calibri" w:hAnsi="Sassoon Infant Rg" w:cs="Times New Roman"/>
        </w:rPr>
        <w:t xml:space="preserve">. </w:t>
      </w:r>
    </w:p>
    <w:p w14:paraId="1CE0C49A" w14:textId="308C0148" w:rsidR="00EB1413" w:rsidRPr="003D087E" w:rsidRDefault="00EB1413" w:rsidP="00EB1413">
      <w:pPr>
        <w:numPr>
          <w:ilvl w:val="0"/>
          <w:numId w:val="14"/>
        </w:numPr>
        <w:spacing w:after="0" w:line="240" w:lineRule="auto"/>
        <w:rPr>
          <w:rFonts w:ascii="Sassoon Infant Rg" w:eastAsia="Calibri" w:hAnsi="Sassoon Infant Rg" w:cs="Times New Roman"/>
        </w:rPr>
      </w:pPr>
      <w:r w:rsidRPr="76190DF4">
        <w:rPr>
          <w:rFonts w:ascii="Sassoon Infant Rg" w:eastAsia="Calibri" w:hAnsi="Sassoon Infant Rg" w:cs="Times New Roman"/>
        </w:rPr>
        <w:t>That if parents believe that the suspension has occurred as a result of discrimination, they make a claim under the Equality Act 2010</w:t>
      </w:r>
      <w:r w:rsidR="2909764C" w:rsidRPr="76190DF4">
        <w:rPr>
          <w:rFonts w:ascii="Sassoon Infant Rg" w:eastAsia="Calibri" w:hAnsi="Sassoon Infant Rg" w:cs="Times New Roman"/>
        </w:rPr>
        <w:t xml:space="preserve"> to the First</w:t>
      </w:r>
      <w:r w:rsidR="4A3B35D5" w:rsidRPr="76190DF4">
        <w:rPr>
          <w:rFonts w:ascii="Sassoon Infant Rg" w:eastAsia="Calibri" w:hAnsi="Sassoon Infant Rg" w:cs="Times New Roman"/>
        </w:rPr>
        <w:t>-</w:t>
      </w:r>
      <w:r w:rsidR="2909764C" w:rsidRPr="76190DF4">
        <w:rPr>
          <w:rFonts w:ascii="Sassoon Infant Rg" w:eastAsia="Calibri" w:hAnsi="Sassoon Infant Rg" w:cs="Times New Roman"/>
        </w:rPr>
        <w:t>tier Tribunal (Special Educational Needs and Disability</w:t>
      </w:r>
      <w:r w:rsidR="1479CF63" w:rsidRPr="76190DF4">
        <w:rPr>
          <w:rFonts w:ascii="Sassoon Infant Rg" w:eastAsia="Calibri" w:hAnsi="Sassoon Infant Rg" w:cs="Times New Roman"/>
        </w:rPr>
        <w:t xml:space="preserve">) in the case of disability discrimination, or the County Court, in the case of other forms of discrimination. </w:t>
      </w:r>
      <w:r w:rsidR="2909764C" w:rsidRPr="76190DF4">
        <w:rPr>
          <w:rFonts w:ascii="Sassoon Infant Rg" w:eastAsia="Calibri" w:hAnsi="Sassoon Infant Rg" w:cs="Times New Roman"/>
        </w:rPr>
        <w:t xml:space="preserve"> </w:t>
      </w:r>
    </w:p>
    <w:p w14:paraId="75E3023D" w14:textId="77777777" w:rsidR="00EB1413" w:rsidRPr="003D087E" w:rsidRDefault="00EB1413" w:rsidP="00EB1413">
      <w:pPr>
        <w:spacing w:after="0" w:line="240" w:lineRule="auto"/>
        <w:rPr>
          <w:rFonts w:ascii="Sassoon Infant Rg" w:eastAsia="Calibri" w:hAnsi="Sassoon Infant Rg" w:cs="Times New Roman"/>
          <w:b/>
        </w:rPr>
      </w:pPr>
    </w:p>
    <w:p w14:paraId="20D9C424" w14:textId="66DE8F2D" w:rsidR="00EB1413" w:rsidRPr="003D087E" w:rsidRDefault="00EB1413" w:rsidP="00EB1413">
      <w:pPr>
        <w:spacing w:after="0" w:line="240" w:lineRule="auto"/>
        <w:rPr>
          <w:rFonts w:ascii="Sassoon Infant Rg" w:eastAsia="Calibri" w:hAnsi="Sassoon Infant Rg" w:cs="Times New Roman"/>
          <w:b/>
        </w:rPr>
      </w:pPr>
      <w:r w:rsidRPr="003D087E">
        <w:rPr>
          <w:rFonts w:ascii="Sassoon Infant Rg" w:eastAsia="Calibri" w:hAnsi="Sassoon Infant Rg" w:cs="Times New Roman"/>
          <w:b/>
        </w:rPr>
        <w:t xml:space="preserve">Where a child may have an EHC plan the </w:t>
      </w:r>
      <w:r w:rsidR="004F0948">
        <w:rPr>
          <w:rFonts w:ascii="Sassoon Infant Rg" w:eastAsia="Calibri" w:hAnsi="Sassoon Infant Rg" w:cs="Times New Roman"/>
          <w:b/>
        </w:rPr>
        <w:t>GBDC</w:t>
      </w:r>
      <w:r w:rsidRPr="003D087E">
        <w:rPr>
          <w:rFonts w:ascii="Sassoon Infant Rg" w:eastAsia="Calibri" w:hAnsi="Sassoon Infant Rg" w:cs="Times New Roman"/>
          <w:b/>
        </w:rPr>
        <w:t xml:space="preserve"> may need to review the plan and reassess the child’s needs, in consultation with parents, with a view to identifying a new placement. </w:t>
      </w:r>
    </w:p>
    <w:p w14:paraId="5D4654CB" w14:textId="77777777" w:rsidR="00EB1413" w:rsidRPr="003D087E" w:rsidRDefault="00EB1413" w:rsidP="00EB1413">
      <w:pPr>
        <w:spacing w:after="0" w:line="240" w:lineRule="auto"/>
        <w:rPr>
          <w:rFonts w:ascii="Sassoon Infant Rg" w:eastAsia="Calibri" w:hAnsi="Sassoon Infant Rg" w:cs="Times New Roman"/>
          <w:b/>
        </w:rPr>
      </w:pPr>
    </w:p>
    <w:p w14:paraId="6E2FE708" w14:textId="1FD6F951" w:rsidR="00EB1413" w:rsidRPr="003D087E" w:rsidRDefault="00EB1413" w:rsidP="00EB1413">
      <w:pPr>
        <w:spacing w:after="0" w:line="240" w:lineRule="auto"/>
        <w:rPr>
          <w:rFonts w:ascii="Sassoon Infant Rg" w:eastAsia="Calibri" w:hAnsi="Sassoon Infant Rg" w:cs="Times New Roman"/>
          <w:b/>
        </w:rPr>
      </w:pPr>
      <w:r w:rsidRPr="76190DF4">
        <w:rPr>
          <w:rFonts w:ascii="Sassoon Infant Rg" w:eastAsia="Calibri" w:hAnsi="Sassoon Infant Rg" w:cs="Times New Roman"/>
          <w:b/>
          <w:bCs/>
        </w:rPr>
        <w:t>The GB</w:t>
      </w:r>
      <w:r w:rsidR="004F0948">
        <w:rPr>
          <w:rFonts w:ascii="Sassoon Infant Rg" w:eastAsia="Calibri" w:hAnsi="Sassoon Infant Rg" w:cs="Times New Roman"/>
          <w:b/>
          <w:bCs/>
        </w:rPr>
        <w:t>DC</w:t>
      </w:r>
      <w:r w:rsidRPr="76190DF4">
        <w:rPr>
          <w:rFonts w:ascii="Sassoon Infant Rg" w:eastAsia="Calibri" w:hAnsi="Sassoon Infant Rg" w:cs="Times New Roman"/>
          <w:b/>
          <w:bCs/>
        </w:rPr>
        <w:t xml:space="preserve"> should have regard to the relevant statutory guidance when carrying out its duties in relation to the education of looked after children.  </w:t>
      </w:r>
    </w:p>
    <w:p w14:paraId="7A0C30C7" w14:textId="54CE0BFE" w:rsidR="76190DF4" w:rsidRDefault="76190DF4" w:rsidP="76190DF4">
      <w:pPr>
        <w:spacing w:after="0" w:line="240" w:lineRule="auto"/>
        <w:rPr>
          <w:rFonts w:ascii="Sassoon Infant Rg" w:eastAsia="Calibri" w:hAnsi="Sassoon Infant Rg" w:cs="Times New Roman"/>
          <w:b/>
          <w:bCs/>
        </w:rPr>
      </w:pPr>
    </w:p>
    <w:p w14:paraId="0246509B" w14:textId="67D0CBEF" w:rsidR="653E4E6F" w:rsidRDefault="653E4E6F" w:rsidP="76190DF4">
      <w:pPr>
        <w:spacing w:after="0" w:line="240" w:lineRule="auto"/>
      </w:pPr>
      <w:r>
        <w:rPr>
          <w:noProof/>
        </w:rPr>
        <w:lastRenderedPageBreak/>
        <w:drawing>
          <wp:inline distT="0" distB="0" distL="0" distR="0" wp14:anchorId="2B29D3F7" wp14:editId="04BC1ED4">
            <wp:extent cx="5931908" cy="7913189"/>
            <wp:effectExtent l="0" t="0" r="0" b="0"/>
            <wp:docPr id="85072833" name="Picture 85072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rcRect l="38885" t="15137" r="24353" b="11302"/>
                    <a:stretch>
                      <a:fillRect/>
                    </a:stretch>
                  </pic:blipFill>
                  <pic:spPr>
                    <a:xfrm>
                      <a:off x="0" y="0"/>
                      <a:ext cx="5932374" cy="7913811"/>
                    </a:xfrm>
                    <a:prstGeom prst="rect">
                      <a:avLst/>
                    </a:prstGeom>
                  </pic:spPr>
                </pic:pic>
              </a:graphicData>
            </a:graphic>
          </wp:inline>
        </w:drawing>
      </w:r>
    </w:p>
    <w:p w14:paraId="3EBEFE57" w14:textId="77777777" w:rsidR="00EB1413" w:rsidRPr="003D087E" w:rsidRDefault="00EB1413" w:rsidP="00EB1413">
      <w:pPr>
        <w:spacing w:after="0" w:line="240" w:lineRule="auto"/>
        <w:rPr>
          <w:rFonts w:ascii="Sassoon Infant Rg" w:eastAsia="Calibri" w:hAnsi="Sassoon Infant Rg" w:cs="Times New Roman"/>
          <w:b/>
        </w:rPr>
      </w:pPr>
    </w:p>
    <w:p w14:paraId="403020C1" w14:textId="77777777" w:rsidR="00EB1413" w:rsidRPr="003D087E" w:rsidRDefault="00EB1413" w:rsidP="00EB1413">
      <w:pPr>
        <w:spacing w:after="0" w:line="240" w:lineRule="auto"/>
        <w:rPr>
          <w:rFonts w:ascii="Sassoon Infant Rg" w:eastAsia="Calibri" w:hAnsi="Sassoon Infant Rg" w:cs="Times New Roman"/>
          <w:b/>
        </w:rPr>
      </w:pPr>
      <w:r w:rsidRPr="003D087E">
        <w:rPr>
          <w:rFonts w:ascii="Sassoon Infant Rg" w:eastAsia="Calibri" w:hAnsi="Sassoon Infant Rg" w:cs="Times New Roman"/>
          <w:b/>
        </w:rPr>
        <w:t>An independent review</w:t>
      </w:r>
    </w:p>
    <w:p w14:paraId="11655B17" w14:textId="77777777" w:rsidR="00EB1413" w:rsidRPr="003D087E" w:rsidRDefault="00EB1413" w:rsidP="00EB1413">
      <w:pPr>
        <w:spacing w:after="0" w:line="240" w:lineRule="auto"/>
        <w:rPr>
          <w:rFonts w:ascii="Sassoon Infant Rg" w:eastAsia="Calibri" w:hAnsi="Sassoon Infant Rg" w:cs="Times New Roman"/>
          <w:b/>
        </w:rPr>
      </w:pPr>
    </w:p>
    <w:p w14:paraId="78644610" w14:textId="273E81E6"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t>If parents apply for an independent review the GB</w:t>
      </w:r>
      <w:r w:rsidR="00E41AA8">
        <w:rPr>
          <w:rFonts w:ascii="Sassoon Infant Rg" w:eastAsia="Calibri" w:hAnsi="Sassoon Infant Rg" w:cs="Times New Roman"/>
        </w:rPr>
        <w:t>DC</w:t>
      </w:r>
      <w:r w:rsidRPr="003D087E">
        <w:rPr>
          <w:rFonts w:ascii="Sassoon Infant Rg" w:eastAsia="Calibri" w:hAnsi="Sassoon Infant Rg" w:cs="Times New Roman"/>
        </w:rPr>
        <w:t xml:space="preserve"> will arrange for an independent panel to review the decision of the GB</w:t>
      </w:r>
      <w:r w:rsidR="00E41AA8">
        <w:rPr>
          <w:rFonts w:ascii="Sassoon Infant Rg" w:eastAsia="Calibri" w:hAnsi="Sassoon Infant Rg" w:cs="Times New Roman"/>
        </w:rPr>
        <w:t>DC</w:t>
      </w:r>
      <w:r w:rsidRPr="003D087E">
        <w:rPr>
          <w:rFonts w:ascii="Sassoon Infant Rg" w:eastAsia="Calibri" w:hAnsi="Sassoon Infant Rg" w:cs="Times New Roman"/>
        </w:rPr>
        <w:t xml:space="preserve"> not to reinstate the pupil. </w:t>
      </w:r>
    </w:p>
    <w:p w14:paraId="39E0C34E" w14:textId="1B873748"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lastRenderedPageBreak/>
        <w:t>Applications for an independent review must be made within 5 school days of notice being given to the parents by the GB</w:t>
      </w:r>
      <w:r w:rsidR="00A46EDB">
        <w:rPr>
          <w:rFonts w:ascii="Sassoon Infant Rg" w:eastAsia="Calibri" w:hAnsi="Sassoon Infant Rg" w:cs="Times New Roman"/>
        </w:rPr>
        <w:t>DC</w:t>
      </w:r>
      <w:r w:rsidRPr="003D087E">
        <w:rPr>
          <w:rFonts w:ascii="Sassoon Infant Rg" w:eastAsia="Calibri" w:hAnsi="Sassoon Infant Rg" w:cs="Times New Roman"/>
        </w:rPr>
        <w:t xml:space="preserve"> of its decision to not reinstate a pupil. Applications made outside the legal time frame must be rejected by the GB</w:t>
      </w:r>
      <w:r w:rsidR="00FD5BF0">
        <w:rPr>
          <w:rFonts w:ascii="Sassoon Infant Rg" w:eastAsia="Calibri" w:hAnsi="Sassoon Infant Rg" w:cs="Times New Roman"/>
        </w:rPr>
        <w:t>DC</w:t>
      </w:r>
      <w:r w:rsidRPr="003D087E">
        <w:rPr>
          <w:rFonts w:ascii="Sassoon Infant Rg" w:eastAsia="Calibri" w:hAnsi="Sassoon Infant Rg" w:cs="Times New Roman"/>
        </w:rPr>
        <w:t xml:space="preserve">. </w:t>
      </w:r>
    </w:p>
    <w:p w14:paraId="3E5CD924" w14:textId="1F1EA879" w:rsidR="00B6767C" w:rsidRPr="003D087E" w:rsidRDefault="00EB1413" w:rsidP="00EB1413">
      <w:pPr>
        <w:spacing w:after="0" w:line="240" w:lineRule="auto"/>
        <w:rPr>
          <w:rFonts w:ascii="Sassoon Infant Rg" w:eastAsia="Calibri" w:hAnsi="Sassoon Infant Rg" w:cs="Times New Roman"/>
        </w:rPr>
      </w:pPr>
      <w:r w:rsidRPr="76190DF4">
        <w:rPr>
          <w:rFonts w:ascii="Sassoon Infant Rg" w:eastAsia="Calibri" w:hAnsi="Sassoon Infant Rg" w:cs="Times New Roman"/>
        </w:rPr>
        <w:t xml:space="preserve">A panel of 3 or 5 members will be constituted with representatives from each of the categories below. </w:t>
      </w:r>
    </w:p>
    <w:p w14:paraId="2AE49E80" w14:textId="129E3426" w:rsidR="284B7178" w:rsidRDefault="284B7178" w:rsidP="76190DF4">
      <w:pPr>
        <w:spacing w:after="0" w:line="240" w:lineRule="auto"/>
        <w:rPr>
          <w:rFonts w:ascii="Sassoon Infant Rg" w:eastAsia="Calibri" w:hAnsi="Sassoon Infant Rg" w:cs="Times New Roman"/>
        </w:rPr>
      </w:pPr>
      <w:r w:rsidRPr="76190DF4">
        <w:rPr>
          <w:rFonts w:ascii="Sassoon Infant Rg" w:eastAsia="Calibri" w:hAnsi="Sassoon Infant Rg" w:cs="Times New Roman"/>
        </w:rPr>
        <w:t xml:space="preserve">Where necessary a SEND expert will be appointed to give advice in person. </w:t>
      </w:r>
    </w:p>
    <w:p w14:paraId="7787BA65" w14:textId="77777777" w:rsidR="00EB1413" w:rsidRPr="003D087E" w:rsidRDefault="00EB1413" w:rsidP="00EB1413">
      <w:pPr>
        <w:numPr>
          <w:ilvl w:val="0"/>
          <w:numId w:val="14"/>
        </w:numPr>
        <w:spacing w:after="0" w:line="240" w:lineRule="auto"/>
        <w:rPr>
          <w:rFonts w:ascii="Sassoon Infant Rg" w:eastAsia="Calibri" w:hAnsi="Sassoon Infant Rg" w:cs="Times New Roman"/>
        </w:rPr>
      </w:pPr>
      <w:r w:rsidRPr="003D087E">
        <w:rPr>
          <w:rFonts w:ascii="Sassoon Infant Rg" w:eastAsia="Calibri" w:hAnsi="Sassoon Infant Rg" w:cs="Times New Roman"/>
        </w:rPr>
        <w:t>A lay member to chair the panel who has not worked in any school in a paid capacity, disregarding any experience as a school governor or volunteer</w:t>
      </w:r>
    </w:p>
    <w:p w14:paraId="2D06A29D" w14:textId="77777777" w:rsidR="00EB1413" w:rsidRPr="003D087E" w:rsidRDefault="00EB1413" w:rsidP="00EB1413">
      <w:pPr>
        <w:numPr>
          <w:ilvl w:val="0"/>
          <w:numId w:val="14"/>
        </w:numPr>
        <w:spacing w:after="0" w:line="240" w:lineRule="auto"/>
        <w:rPr>
          <w:rFonts w:ascii="Sassoon Infant Rg" w:eastAsia="Calibri" w:hAnsi="Sassoon Infant Rg" w:cs="Times New Roman"/>
        </w:rPr>
      </w:pPr>
      <w:r w:rsidRPr="003D087E">
        <w:rPr>
          <w:rFonts w:ascii="Sassoon Infant Rg" w:eastAsia="Calibri" w:hAnsi="Sassoon Infant Rg" w:cs="Times New Roman"/>
        </w:rPr>
        <w:t>School governors who have served as a governor for at least 12 consecutive months in the last 5 years, provided they have not been teachers or head teacher during this time.</w:t>
      </w:r>
    </w:p>
    <w:p w14:paraId="7299267E" w14:textId="77777777" w:rsidR="00EB1413" w:rsidRPr="003D087E" w:rsidRDefault="00EB1413" w:rsidP="00EB1413">
      <w:pPr>
        <w:numPr>
          <w:ilvl w:val="0"/>
          <w:numId w:val="14"/>
        </w:numPr>
        <w:spacing w:after="0" w:line="240" w:lineRule="auto"/>
        <w:rPr>
          <w:rFonts w:ascii="Sassoon Infant Rg" w:eastAsia="Calibri" w:hAnsi="Sassoon Infant Rg" w:cs="Times New Roman"/>
        </w:rPr>
      </w:pPr>
      <w:r w:rsidRPr="003D087E">
        <w:rPr>
          <w:rFonts w:ascii="Sassoon Infant Rg" w:eastAsia="Calibri" w:hAnsi="Sassoon Infant Rg" w:cs="Times New Roman"/>
        </w:rPr>
        <w:t>Headteachers or individuals who have been a headteacher within the last 5 years</w:t>
      </w:r>
    </w:p>
    <w:p w14:paraId="78669838" w14:textId="77777777" w:rsidR="00EB1413" w:rsidRPr="003D087E" w:rsidRDefault="00EB1413" w:rsidP="00EB1413">
      <w:pPr>
        <w:spacing w:after="0" w:line="240" w:lineRule="auto"/>
        <w:rPr>
          <w:rFonts w:ascii="Sassoon Infant Rg" w:eastAsia="Calibri" w:hAnsi="Sassoon Infant Rg" w:cs="Times New Roman"/>
        </w:rPr>
      </w:pPr>
    </w:p>
    <w:p w14:paraId="12EAA4A4" w14:textId="77777777"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t>A person may not serve as a member of a review panel if they:</w:t>
      </w:r>
    </w:p>
    <w:p w14:paraId="4EBAEAA3" w14:textId="77777777" w:rsidR="00EB1413" w:rsidRPr="003D087E" w:rsidRDefault="00EB1413" w:rsidP="00EB1413">
      <w:pPr>
        <w:numPr>
          <w:ilvl w:val="0"/>
          <w:numId w:val="15"/>
        </w:numPr>
        <w:spacing w:after="0" w:line="240" w:lineRule="auto"/>
        <w:rPr>
          <w:rFonts w:ascii="Sassoon Infant Rg" w:eastAsia="Calibri" w:hAnsi="Sassoon Infant Rg" w:cs="Times New Roman"/>
        </w:rPr>
      </w:pPr>
      <w:r w:rsidRPr="003D087E">
        <w:rPr>
          <w:rFonts w:ascii="Sassoon Infant Rg" w:eastAsia="Calibri" w:hAnsi="Sassoon Infant Rg" w:cs="Times New Roman"/>
        </w:rPr>
        <w:t>Are a member of the academy or GB (of the suspending school)</w:t>
      </w:r>
    </w:p>
    <w:p w14:paraId="73C85EDB" w14:textId="77777777" w:rsidR="00EB1413" w:rsidRPr="003D087E" w:rsidRDefault="00EB1413" w:rsidP="00EB1413">
      <w:pPr>
        <w:numPr>
          <w:ilvl w:val="0"/>
          <w:numId w:val="15"/>
        </w:numPr>
        <w:spacing w:after="0" w:line="240" w:lineRule="auto"/>
        <w:rPr>
          <w:rFonts w:ascii="Sassoon Infant Rg" w:eastAsia="Calibri" w:hAnsi="Sassoon Infant Rg" w:cs="Times New Roman"/>
        </w:rPr>
      </w:pPr>
      <w:r w:rsidRPr="003D087E">
        <w:rPr>
          <w:rFonts w:ascii="Sassoon Infant Rg" w:eastAsia="Calibri" w:hAnsi="Sassoon Infant Rg" w:cs="Times New Roman"/>
        </w:rPr>
        <w:t>Are the headteacher of the suspending school, or have held this position in the last 5 years</w:t>
      </w:r>
    </w:p>
    <w:p w14:paraId="68EBEA1F" w14:textId="77777777" w:rsidR="00EB1413" w:rsidRPr="003D087E" w:rsidRDefault="00EB1413" w:rsidP="00EB1413">
      <w:pPr>
        <w:numPr>
          <w:ilvl w:val="0"/>
          <w:numId w:val="15"/>
        </w:numPr>
        <w:spacing w:after="0" w:line="240" w:lineRule="auto"/>
        <w:rPr>
          <w:rFonts w:ascii="Sassoon Infant Rg" w:eastAsia="Calibri" w:hAnsi="Sassoon Infant Rg" w:cs="Times New Roman"/>
        </w:rPr>
      </w:pPr>
      <w:r w:rsidRPr="003D087E">
        <w:rPr>
          <w:rFonts w:ascii="Sassoon Infant Rg" w:eastAsia="Calibri" w:hAnsi="Sassoon Infant Rg" w:cs="Times New Roman"/>
        </w:rPr>
        <w:t>Are an employee of the academy, or the GB, of the suspending school</w:t>
      </w:r>
    </w:p>
    <w:p w14:paraId="3D819D20" w14:textId="77777777" w:rsidR="00EB1413" w:rsidRPr="003D087E" w:rsidRDefault="00EB1413" w:rsidP="00EB1413">
      <w:pPr>
        <w:numPr>
          <w:ilvl w:val="0"/>
          <w:numId w:val="15"/>
        </w:numPr>
        <w:spacing w:after="0" w:line="240" w:lineRule="auto"/>
        <w:rPr>
          <w:rFonts w:ascii="Sassoon Infant Rg" w:eastAsia="Calibri" w:hAnsi="Sassoon Infant Rg" w:cs="Times New Roman"/>
        </w:rPr>
      </w:pPr>
      <w:r w:rsidRPr="003D087E">
        <w:rPr>
          <w:rFonts w:ascii="Sassoon Infant Rg" w:eastAsia="Calibri" w:hAnsi="Sassoon Infant Rg" w:cs="Times New Roman"/>
        </w:rPr>
        <w:t>Have, or at any time have had, any connection with the school, GB, parents or pupil, or the incident leading to the suspension, which might reasonably be taken to raise doubts about their impartially.</w:t>
      </w:r>
    </w:p>
    <w:p w14:paraId="3075A3C0" w14:textId="345339BB" w:rsidR="00EB1413" w:rsidRPr="003D087E" w:rsidRDefault="00EB1413" w:rsidP="00A439A3">
      <w:pPr>
        <w:spacing w:after="0" w:line="240" w:lineRule="auto"/>
        <w:ind w:left="360"/>
        <w:rPr>
          <w:rFonts w:ascii="Sassoon Infant Rg" w:eastAsia="Calibri" w:hAnsi="Sassoon Infant Rg" w:cs="Times New Roman"/>
        </w:rPr>
      </w:pPr>
    </w:p>
    <w:p w14:paraId="2C17CF66" w14:textId="77777777" w:rsidR="00EB1413" w:rsidRPr="003D087E" w:rsidRDefault="00EB1413" w:rsidP="00EB1413">
      <w:pPr>
        <w:spacing w:after="0" w:line="240" w:lineRule="auto"/>
        <w:rPr>
          <w:rFonts w:ascii="Sassoon Infant Rg" w:eastAsia="Calibri" w:hAnsi="Sassoon Infant Rg" w:cs="Times New Roman"/>
        </w:rPr>
      </w:pPr>
    </w:p>
    <w:p w14:paraId="287C3CF2" w14:textId="77777777"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t>A clerk will be appointed to the panel</w:t>
      </w:r>
    </w:p>
    <w:p w14:paraId="413ACEEE" w14:textId="77777777"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t>The independent panel will decide one of the following:</w:t>
      </w:r>
    </w:p>
    <w:p w14:paraId="08215116" w14:textId="28CDA056" w:rsidR="00EB1413" w:rsidRPr="003D087E" w:rsidRDefault="00EB1413" w:rsidP="00EB1413">
      <w:pPr>
        <w:numPr>
          <w:ilvl w:val="0"/>
          <w:numId w:val="16"/>
        </w:numPr>
        <w:spacing w:after="0" w:line="240" w:lineRule="auto"/>
        <w:rPr>
          <w:rFonts w:ascii="Sassoon Infant Rg" w:eastAsia="Calibri" w:hAnsi="Sassoon Infant Rg" w:cs="Times New Roman"/>
        </w:rPr>
      </w:pPr>
      <w:r w:rsidRPr="003D087E">
        <w:rPr>
          <w:rFonts w:ascii="Sassoon Infant Rg" w:eastAsia="Calibri" w:hAnsi="Sassoon Infant Rg" w:cs="Times New Roman"/>
        </w:rPr>
        <w:t>Uphold the GB</w:t>
      </w:r>
      <w:r w:rsidR="00B6767C">
        <w:rPr>
          <w:rFonts w:ascii="Sassoon Infant Rg" w:eastAsia="Calibri" w:hAnsi="Sassoon Infant Rg" w:cs="Times New Roman"/>
        </w:rPr>
        <w:t>DC</w:t>
      </w:r>
      <w:r w:rsidRPr="003D087E">
        <w:rPr>
          <w:rFonts w:ascii="Sassoon Infant Rg" w:eastAsia="Calibri" w:hAnsi="Sassoon Infant Rg" w:cs="Times New Roman"/>
        </w:rPr>
        <w:t>’s decision</w:t>
      </w:r>
    </w:p>
    <w:p w14:paraId="01307D8E" w14:textId="7910D997" w:rsidR="00EB1413" w:rsidRPr="003D087E" w:rsidRDefault="00EB1413" w:rsidP="00EB1413">
      <w:pPr>
        <w:numPr>
          <w:ilvl w:val="0"/>
          <w:numId w:val="16"/>
        </w:numPr>
        <w:spacing w:after="0" w:line="240" w:lineRule="auto"/>
        <w:rPr>
          <w:rFonts w:ascii="Sassoon Infant Rg" w:eastAsia="Calibri" w:hAnsi="Sassoon Infant Rg" w:cs="Times New Roman"/>
        </w:rPr>
      </w:pPr>
      <w:r w:rsidRPr="003D087E">
        <w:rPr>
          <w:rFonts w:ascii="Sassoon Infant Rg" w:eastAsia="Calibri" w:hAnsi="Sassoon Infant Rg" w:cs="Times New Roman"/>
        </w:rPr>
        <w:t>Recommend that the GB</w:t>
      </w:r>
      <w:r w:rsidR="00B6767C">
        <w:rPr>
          <w:rFonts w:ascii="Sassoon Infant Rg" w:eastAsia="Calibri" w:hAnsi="Sassoon Infant Rg" w:cs="Times New Roman"/>
        </w:rPr>
        <w:t>DC</w:t>
      </w:r>
      <w:r w:rsidRPr="003D087E">
        <w:rPr>
          <w:rFonts w:ascii="Sassoon Infant Rg" w:eastAsia="Calibri" w:hAnsi="Sassoon Infant Rg" w:cs="Times New Roman"/>
        </w:rPr>
        <w:t xml:space="preserve"> reconsiders reinstatement</w:t>
      </w:r>
    </w:p>
    <w:p w14:paraId="3C4D6BC8" w14:textId="6B34E5FC" w:rsidR="00EB1413" w:rsidRPr="003D087E" w:rsidRDefault="00EB1413" w:rsidP="00EB1413">
      <w:pPr>
        <w:numPr>
          <w:ilvl w:val="0"/>
          <w:numId w:val="16"/>
        </w:numPr>
        <w:spacing w:after="0" w:line="240" w:lineRule="auto"/>
        <w:rPr>
          <w:rFonts w:ascii="Sassoon Infant Rg" w:eastAsia="Calibri" w:hAnsi="Sassoon Infant Rg" w:cs="Times New Roman"/>
        </w:rPr>
      </w:pPr>
      <w:r w:rsidRPr="003D087E">
        <w:rPr>
          <w:rFonts w:ascii="Sassoon Infant Rg" w:eastAsia="Calibri" w:hAnsi="Sassoon Infant Rg" w:cs="Times New Roman"/>
        </w:rPr>
        <w:t>Quash the GB</w:t>
      </w:r>
      <w:r w:rsidR="007228A2">
        <w:rPr>
          <w:rFonts w:ascii="Sassoon Infant Rg" w:eastAsia="Calibri" w:hAnsi="Sassoon Infant Rg" w:cs="Times New Roman"/>
        </w:rPr>
        <w:t>DC</w:t>
      </w:r>
      <w:r w:rsidRPr="003D087E">
        <w:rPr>
          <w:rFonts w:ascii="Sassoon Infant Rg" w:eastAsia="Calibri" w:hAnsi="Sassoon Infant Rg" w:cs="Times New Roman"/>
        </w:rPr>
        <w:t>’s decision and direct that they reconsider reinstatement (only when the decision is judged to be flawed).</w:t>
      </w:r>
    </w:p>
    <w:p w14:paraId="012C9E2B" w14:textId="77777777" w:rsidR="00EB1413" w:rsidRPr="003D087E" w:rsidRDefault="00EB1413" w:rsidP="00EB1413">
      <w:pPr>
        <w:spacing w:after="0" w:line="240" w:lineRule="auto"/>
        <w:rPr>
          <w:rFonts w:ascii="Sassoon Infant Rg" w:eastAsia="Calibri" w:hAnsi="Sassoon Infant Rg" w:cs="Times New Roman"/>
        </w:rPr>
      </w:pPr>
      <w:r w:rsidRPr="76190DF4">
        <w:rPr>
          <w:rFonts w:ascii="Sassoon Infant Rg" w:eastAsia="Calibri" w:hAnsi="Sassoon Infant Rg" w:cs="Times New Roman"/>
        </w:rPr>
        <w:t xml:space="preserve">The panel’s decision can be decided by a majority vote. In the case of a tied decision, the chair has the casting vote. </w:t>
      </w:r>
    </w:p>
    <w:p w14:paraId="418E6C9E" w14:textId="1FADEA80" w:rsidR="76190DF4" w:rsidRDefault="76190DF4" w:rsidP="76190DF4">
      <w:pPr>
        <w:spacing w:after="0" w:line="240" w:lineRule="auto"/>
        <w:rPr>
          <w:rFonts w:ascii="Sassoon Infant Rg" w:eastAsia="Calibri" w:hAnsi="Sassoon Infant Rg" w:cs="Times New Roman"/>
        </w:rPr>
      </w:pPr>
    </w:p>
    <w:p w14:paraId="356D155B" w14:textId="12388888" w:rsidR="53DEF82D" w:rsidRDefault="53DEF82D" w:rsidP="76190DF4">
      <w:pPr>
        <w:spacing w:after="0" w:line="240" w:lineRule="auto"/>
        <w:rPr>
          <w:rFonts w:ascii="Sassoon Infant Rg" w:eastAsia="Calibri" w:hAnsi="Sassoon Infant Rg" w:cs="Times New Roman"/>
        </w:rPr>
      </w:pPr>
      <w:r w:rsidRPr="76190DF4">
        <w:rPr>
          <w:rFonts w:ascii="Sassoon Infant Rg" w:eastAsia="Calibri" w:hAnsi="Sassoon Infant Rg" w:cs="Times New Roman"/>
        </w:rPr>
        <w:t xml:space="preserve">All panel members and clerks must be trained. </w:t>
      </w:r>
    </w:p>
    <w:p w14:paraId="347B4254" w14:textId="0C8AC0B2" w:rsidR="76190DF4" w:rsidRDefault="76190DF4" w:rsidP="76190DF4">
      <w:pPr>
        <w:spacing w:after="0" w:line="240" w:lineRule="auto"/>
        <w:rPr>
          <w:rFonts w:ascii="Sassoon Infant Rg" w:eastAsia="Calibri" w:hAnsi="Sassoon Infant Rg" w:cs="Times New Roman"/>
        </w:rPr>
      </w:pPr>
    </w:p>
    <w:p w14:paraId="319F4A5F" w14:textId="4C298B5F" w:rsidR="53DEF82D" w:rsidRDefault="53DEF82D" w:rsidP="76190DF4">
      <w:pPr>
        <w:spacing w:after="0" w:line="240" w:lineRule="auto"/>
        <w:rPr>
          <w:rFonts w:ascii="Sassoon Infant Rg" w:eastAsia="Calibri" w:hAnsi="Sassoon Infant Rg" w:cs="Times New Roman"/>
        </w:rPr>
      </w:pPr>
      <w:r w:rsidRPr="76190DF4">
        <w:rPr>
          <w:rFonts w:ascii="Sassoon Infant Rg" w:eastAsia="Calibri" w:hAnsi="Sassoon Infant Rg" w:cs="Times New Roman"/>
        </w:rPr>
        <w:t>Appointing a SEN expert</w:t>
      </w:r>
    </w:p>
    <w:p w14:paraId="48534017" w14:textId="35DD8A43" w:rsidR="41C35F85" w:rsidRDefault="41C35F85" w:rsidP="76190DF4">
      <w:pPr>
        <w:pStyle w:val="ListParagraph"/>
        <w:numPr>
          <w:ilvl w:val="0"/>
          <w:numId w:val="2"/>
        </w:numPr>
        <w:spacing w:after="0" w:line="240" w:lineRule="auto"/>
        <w:rPr>
          <w:rFonts w:eastAsiaTheme="minorEastAsia"/>
        </w:rPr>
      </w:pPr>
      <w:r w:rsidRPr="76190DF4">
        <w:rPr>
          <w:rFonts w:ascii="Sassoon Infant Rg" w:eastAsia="Calibri" w:hAnsi="Sassoon Infant Rg" w:cs="Times New Roman"/>
        </w:rPr>
        <w:t xml:space="preserve">187. If requested by parents with their application for an independent review, the local </w:t>
      </w:r>
      <w:r>
        <w:t xml:space="preserve">authority/academy trust must appoint a SEN expert to attend the review and must cover the associated costs of this appointment. </w:t>
      </w:r>
    </w:p>
    <w:p w14:paraId="2EE33EA4" w14:textId="3B0E73EC" w:rsidR="1F370CE4" w:rsidRDefault="1F370CE4" w:rsidP="76190DF4">
      <w:pPr>
        <w:pStyle w:val="ListParagraph"/>
        <w:numPr>
          <w:ilvl w:val="0"/>
          <w:numId w:val="2"/>
        </w:numPr>
        <w:spacing w:after="0" w:line="240" w:lineRule="auto"/>
        <w:rPr>
          <w:rFonts w:eastAsiaTheme="minorEastAsia"/>
        </w:rPr>
      </w:pPr>
      <w:r w:rsidRPr="76190DF4">
        <w:t xml:space="preserve">The local authority/academy trust must make arrangements to indemnify the SEN expert against any legal costs and expenses reasonably incurred as a result of any decisions or actions connected to the review and which are taken in good faith. </w:t>
      </w:r>
    </w:p>
    <w:p w14:paraId="0DD4B799" w14:textId="0B98A512" w:rsidR="1F370CE4" w:rsidRDefault="1F370CE4" w:rsidP="76190DF4">
      <w:pPr>
        <w:pStyle w:val="ListParagraph"/>
        <w:numPr>
          <w:ilvl w:val="0"/>
          <w:numId w:val="2"/>
        </w:numPr>
        <w:spacing w:after="0" w:line="240" w:lineRule="auto"/>
      </w:pPr>
      <w:r w:rsidRPr="76190DF4">
        <w:t>Parents or a pupil if they are 18 years or over have a right to request the attendance of a SEN expert at a review, regardless of whether the school recognises that their child has SEN.</w:t>
      </w:r>
    </w:p>
    <w:p w14:paraId="5021F055" w14:textId="75B8AF85" w:rsidR="1F370CE4" w:rsidRDefault="1F370CE4" w:rsidP="76190DF4">
      <w:pPr>
        <w:pStyle w:val="ListParagraph"/>
        <w:numPr>
          <w:ilvl w:val="0"/>
          <w:numId w:val="2"/>
        </w:numPr>
        <w:spacing w:after="0" w:line="240" w:lineRule="auto"/>
      </w:pPr>
      <w:r w:rsidRPr="76190DF4">
        <w:t>Individuals may not serve as a SEN expert if they have, or at any time have had, any connection with the local authority, academy trust, school, parents or pupil, or the incident leading to the permanent exclusion, which might reasonably be taken to raise doubts about their ability to act impartially. However, an individual should not be assumed to have such a connection simply because they are an employee of the local authority/academy trust.</w:t>
      </w:r>
    </w:p>
    <w:p w14:paraId="0AA78B2C" w14:textId="5FA434F6" w:rsidR="1F370CE4" w:rsidRDefault="1F370CE4" w:rsidP="76190DF4">
      <w:pPr>
        <w:pStyle w:val="ListParagraph"/>
        <w:numPr>
          <w:ilvl w:val="0"/>
          <w:numId w:val="2"/>
        </w:numPr>
        <w:spacing w:after="0" w:line="240" w:lineRule="auto"/>
      </w:pPr>
      <w:r w:rsidRPr="76190DF4">
        <w:t xml:space="preserve">The SEN expert must be someone who has expertise and experience of special educational needs considered by the local authority/academy trust as appropriate to perform the functions specified in the legislation. </w:t>
      </w:r>
    </w:p>
    <w:p w14:paraId="0C271F7F" w14:textId="0CC93591" w:rsidR="1F370CE4" w:rsidRDefault="1F370CE4" w:rsidP="76190DF4">
      <w:pPr>
        <w:pStyle w:val="ListParagraph"/>
        <w:numPr>
          <w:ilvl w:val="0"/>
          <w:numId w:val="2"/>
        </w:numPr>
        <w:spacing w:after="0" w:line="240" w:lineRule="auto"/>
      </w:pPr>
      <w:r w:rsidRPr="76190DF4">
        <w:t xml:space="preserve">The SEN expert should be a professional with first-hand experience in the assessment and support of SEN, as well as an understanding of the legal requirements on schools concerning </w:t>
      </w:r>
      <w:r w:rsidRPr="76190DF4">
        <w:lastRenderedPageBreak/>
        <w:t>SEN and disability. Examples of suitable individuals might include educational psychologists; specialist SEN teachers; SENCOs; and behaviour support teachers. Recently retired individuals are not precluded from fulfilling this role, though the local authority/academy trust would need to assure themselves that the individual had a good understanding of current practice and the legal requirements on schools in relation to SEN and disability. Additionally, they should also be able to demonstrate that they have experience working in schools.</w:t>
      </w:r>
    </w:p>
    <w:p w14:paraId="4E11B877" w14:textId="0E54A5B1" w:rsidR="1F370CE4" w:rsidRDefault="1F370CE4" w:rsidP="76190DF4">
      <w:pPr>
        <w:pStyle w:val="ListParagraph"/>
        <w:numPr>
          <w:ilvl w:val="0"/>
          <w:numId w:val="2"/>
        </w:numPr>
        <w:spacing w:after="0" w:line="240" w:lineRule="auto"/>
      </w:pPr>
      <w:r w:rsidRPr="76190DF4">
        <w:t xml:space="preserve">Whilst individuals are not automatically taken to be partial simply because they are an employee of, or contracted by, a local authority or academy trust, they should not have had any previous involvement in the assessment or support of SEN for the permanently excluded pupil, or siblings of the permanently excluded pupil. The local authority/academy trust should request that prospective SEN experts declare any conflict of interest at the earliest opportunity. </w:t>
      </w:r>
    </w:p>
    <w:p w14:paraId="432D3538" w14:textId="4452B416" w:rsidR="1F370CE4" w:rsidRDefault="1F370CE4" w:rsidP="76190DF4">
      <w:pPr>
        <w:pStyle w:val="ListParagraph"/>
        <w:numPr>
          <w:ilvl w:val="0"/>
          <w:numId w:val="2"/>
        </w:numPr>
        <w:spacing w:after="0" w:line="240" w:lineRule="auto"/>
      </w:pPr>
      <w:r w:rsidRPr="76190DF4">
        <w:t>The final decision on the appointment of a SEN expert is for the local authority/academy trust to make but it should take reasonable steps to ensure that parents have confidence in the impartiality and capability of the SEN expert. Where possible, this may include offering parents a choice of SEN experts.</w:t>
      </w:r>
    </w:p>
    <w:p w14:paraId="3CCFB0BE" w14:textId="1DB76773" w:rsidR="76190DF4" w:rsidRDefault="76190DF4" w:rsidP="76190DF4">
      <w:pPr>
        <w:spacing w:after="0" w:line="240" w:lineRule="auto"/>
      </w:pPr>
    </w:p>
    <w:p w14:paraId="50776C52" w14:textId="577ECBF6" w:rsidR="2B0305C6" w:rsidRDefault="2B0305C6" w:rsidP="76190DF4">
      <w:pPr>
        <w:spacing w:after="0" w:line="240" w:lineRule="auto"/>
      </w:pPr>
      <w:r w:rsidRPr="76190DF4">
        <w:t>Social workers and VSH should attend the IR</w:t>
      </w:r>
      <w:r w:rsidR="405A9353" w:rsidRPr="76190DF4">
        <w:t xml:space="preserve">P where necessary. </w:t>
      </w:r>
    </w:p>
    <w:p w14:paraId="27BC93A4" w14:textId="77777777" w:rsidR="00EB1413" w:rsidRPr="003D087E" w:rsidRDefault="00EB1413" w:rsidP="00EB1413">
      <w:pPr>
        <w:spacing w:after="0" w:line="240" w:lineRule="auto"/>
        <w:rPr>
          <w:rFonts w:ascii="Sassoon Infant Rg" w:eastAsia="Calibri" w:hAnsi="Sassoon Infant Rg" w:cs="Times New Roman"/>
        </w:rPr>
      </w:pPr>
    </w:p>
    <w:p w14:paraId="0878C104" w14:textId="77777777" w:rsidR="00EB1413" w:rsidRPr="003D087E" w:rsidRDefault="00EB1413" w:rsidP="00EB1413">
      <w:pPr>
        <w:spacing w:after="0" w:line="240" w:lineRule="auto"/>
        <w:rPr>
          <w:rFonts w:ascii="Sassoon Infant Rg" w:eastAsia="Calibri" w:hAnsi="Sassoon Infant Rg" w:cs="Times New Roman"/>
          <w:b/>
        </w:rPr>
      </w:pPr>
      <w:r w:rsidRPr="003D087E">
        <w:rPr>
          <w:rFonts w:ascii="Sassoon Infant Rg" w:eastAsia="Calibri" w:hAnsi="Sassoon Infant Rg" w:cs="Times New Roman"/>
          <w:b/>
        </w:rPr>
        <w:t>School registers</w:t>
      </w:r>
    </w:p>
    <w:p w14:paraId="1B916B8B" w14:textId="77777777"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t>A pupil’s name will be removed from the school admissions register if:</w:t>
      </w:r>
    </w:p>
    <w:p w14:paraId="34D76E5A" w14:textId="77777777" w:rsidR="00EB1413" w:rsidRPr="003D087E" w:rsidRDefault="00EB1413" w:rsidP="00EB1413">
      <w:pPr>
        <w:numPr>
          <w:ilvl w:val="0"/>
          <w:numId w:val="17"/>
        </w:numPr>
        <w:spacing w:after="0" w:line="240" w:lineRule="auto"/>
        <w:rPr>
          <w:rFonts w:ascii="Sassoon Infant Rg" w:eastAsia="Calibri" w:hAnsi="Sassoon Infant Rg" w:cs="Times New Roman"/>
        </w:rPr>
      </w:pPr>
      <w:r w:rsidRPr="003D087E">
        <w:rPr>
          <w:rFonts w:ascii="Sassoon Infant Rg" w:eastAsia="Calibri" w:hAnsi="Sassoon Infant Rg" w:cs="Times New Roman"/>
        </w:rPr>
        <w:t>15 school days have passed since the parents were notified of the suspension panel’s decision to not reinstate the pupil and no application has been made for an independent review panel,</w:t>
      </w:r>
    </w:p>
    <w:p w14:paraId="47B15364" w14:textId="77777777" w:rsidR="00EB1413" w:rsidRPr="003D087E" w:rsidRDefault="00EB1413" w:rsidP="00EB1413">
      <w:pPr>
        <w:spacing w:after="0" w:line="240" w:lineRule="auto"/>
        <w:ind w:left="720"/>
        <w:rPr>
          <w:rFonts w:ascii="Sassoon Infant Rg" w:eastAsia="Calibri" w:hAnsi="Sassoon Infant Rg" w:cs="Times New Roman"/>
        </w:rPr>
      </w:pPr>
      <w:r w:rsidRPr="003D087E">
        <w:rPr>
          <w:rFonts w:ascii="Sassoon Infant Rg" w:eastAsia="Calibri" w:hAnsi="Sassoon Infant Rg" w:cs="Times New Roman"/>
        </w:rPr>
        <w:t>Or</w:t>
      </w:r>
    </w:p>
    <w:p w14:paraId="78D8F99B" w14:textId="77777777" w:rsidR="00EB1413" w:rsidRPr="003D087E" w:rsidRDefault="00EB1413" w:rsidP="00EB1413">
      <w:pPr>
        <w:numPr>
          <w:ilvl w:val="0"/>
          <w:numId w:val="17"/>
        </w:numPr>
        <w:spacing w:after="0" w:line="240" w:lineRule="auto"/>
        <w:rPr>
          <w:rFonts w:ascii="Sassoon Infant Rg" w:eastAsia="Calibri" w:hAnsi="Sassoon Infant Rg" w:cs="Times New Roman"/>
        </w:rPr>
      </w:pPr>
      <w:r w:rsidRPr="003D087E">
        <w:rPr>
          <w:rFonts w:ascii="Sassoon Infant Rg" w:eastAsia="Calibri" w:hAnsi="Sassoon Infant Rg" w:cs="Times New Roman"/>
        </w:rPr>
        <w:t>The parents have stated in writing that they will not be applying for an independent review panel.</w:t>
      </w:r>
    </w:p>
    <w:p w14:paraId="36ECA266" w14:textId="77777777"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t xml:space="preserve">Where an application for an independent review has been made, the GB will wait until the review has concluded before removing a pupil’s name from the register. They should then be returned to the LA. </w:t>
      </w:r>
    </w:p>
    <w:p w14:paraId="2F1EFCE5" w14:textId="77777777"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t xml:space="preserve">Where alternative provision has been made for a suspended pupil and they attend it, Code B (educated off-site) or D (dual registration) will be used on the attendance register. </w:t>
      </w:r>
    </w:p>
    <w:p w14:paraId="52D8AEDD" w14:textId="77777777"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t xml:space="preserve">Where excluded pupils are not attending alternative provision, code E (absent) will be used. </w:t>
      </w:r>
    </w:p>
    <w:p w14:paraId="5DB92DAC" w14:textId="77777777" w:rsidR="00EB1413" w:rsidRPr="003D087E" w:rsidRDefault="00EB1413" w:rsidP="76190DF4">
      <w:pPr>
        <w:spacing w:after="0" w:line="240" w:lineRule="auto"/>
        <w:rPr>
          <w:rFonts w:ascii="Sassoon Infant Rg" w:eastAsia="Calibri" w:hAnsi="Sassoon Infant Rg" w:cs="Times New Roman"/>
          <w:b/>
          <w:bCs/>
        </w:rPr>
      </w:pPr>
    </w:p>
    <w:p w14:paraId="425363D7" w14:textId="37953C54" w:rsidR="3A782F11" w:rsidRDefault="3A782F11" w:rsidP="76190DF4">
      <w:pPr>
        <w:spacing w:after="0" w:line="240" w:lineRule="auto"/>
        <w:rPr>
          <w:rFonts w:ascii="Sassoon Infant Rg" w:eastAsia="Calibri" w:hAnsi="Sassoon Infant Rg" w:cs="Times New Roman"/>
        </w:rPr>
      </w:pPr>
      <w:r w:rsidRPr="76190DF4">
        <w:rPr>
          <w:rFonts w:ascii="Sassoon Infant Rg" w:eastAsia="Calibri" w:hAnsi="Sassoon Infant Rg" w:cs="Times New Roman"/>
        </w:rPr>
        <w:t xml:space="preserve">The clerk should notify all parties of the outcome of the IRP immediately. </w:t>
      </w:r>
    </w:p>
    <w:p w14:paraId="7B3F0A35" w14:textId="32FF0083" w:rsidR="76190DF4" w:rsidRDefault="76190DF4" w:rsidP="76190DF4">
      <w:pPr>
        <w:spacing w:after="0" w:line="240" w:lineRule="auto"/>
        <w:rPr>
          <w:rFonts w:ascii="Sassoon Infant Rg" w:eastAsia="Calibri" w:hAnsi="Sassoon Infant Rg" w:cs="Times New Roman"/>
        </w:rPr>
      </w:pPr>
    </w:p>
    <w:p w14:paraId="493EAB26" w14:textId="208A8FC2" w:rsidR="76190DF4" w:rsidRDefault="76190DF4" w:rsidP="76190DF4">
      <w:pPr>
        <w:spacing w:after="0" w:line="240" w:lineRule="auto"/>
        <w:rPr>
          <w:rFonts w:ascii="Sassoon Infant Rg" w:eastAsia="Calibri" w:hAnsi="Sassoon Infant Rg" w:cs="Times New Roman"/>
        </w:rPr>
      </w:pPr>
    </w:p>
    <w:p w14:paraId="241A1413" w14:textId="77777777" w:rsidR="00EB1413" w:rsidRDefault="00EB1413" w:rsidP="00EB1413">
      <w:pPr>
        <w:spacing w:after="0" w:line="240" w:lineRule="auto"/>
        <w:rPr>
          <w:rFonts w:ascii="Sassoon Infant Rg" w:eastAsia="Calibri" w:hAnsi="Sassoon Infant Rg" w:cs="Times New Roman"/>
          <w:b/>
        </w:rPr>
      </w:pPr>
      <w:r w:rsidRPr="003D087E">
        <w:rPr>
          <w:rFonts w:ascii="Sassoon Infant Rg" w:eastAsia="Calibri" w:hAnsi="Sassoon Infant Rg" w:cs="Times New Roman"/>
          <w:b/>
        </w:rPr>
        <w:t>Returning from a fixed term suspension</w:t>
      </w:r>
    </w:p>
    <w:p w14:paraId="7E900FA5" w14:textId="77777777" w:rsidR="00454458" w:rsidRDefault="00454458" w:rsidP="00EB1413">
      <w:pPr>
        <w:spacing w:after="0" w:line="240" w:lineRule="auto"/>
        <w:rPr>
          <w:rFonts w:ascii="Sassoon Infant Rg" w:eastAsia="Calibri" w:hAnsi="Sassoon Infant Rg" w:cs="Times New Roman"/>
          <w:b/>
        </w:rPr>
      </w:pPr>
    </w:p>
    <w:p w14:paraId="7C9775ED" w14:textId="708D21E7" w:rsidR="00454458" w:rsidRPr="0017451D" w:rsidRDefault="00A401AD" w:rsidP="00EB1413">
      <w:pPr>
        <w:spacing w:after="0" w:line="240" w:lineRule="auto"/>
        <w:rPr>
          <w:rFonts w:ascii="Sassoon Infant Rg" w:eastAsia="Calibri" w:hAnsi="Sassoon Infant Rg" w:cs="Times New Roman"/>
          <w:bCs/>
        </w:rPr>
      </w:pPr>
      <w:r w:rsidRPr="0017451D">
        <w:rPr>
          <w:rFonts w:ascii="Sassoon Infant Rg" w:eastAsia="Calibri" w:hAnsi="Sassoon Infant Rg" w:cs="Times New Roman"/>
          <w:bCs/>
        </w:rPr>
        <w:t xml:space="preserve">The school will offer the pupil a fresh start, helping them to understand the </w:t>
      </w:r>
      <w:r w:rsidR="00EB4881" w:rsidRPr="0017451D">
        <w:rPr>
          <w:rFonts w:ascii="Sassoon Infant Rg" w:eastAsia="Calibri" w:hAnsi="Sassoon Infant Rg" w:cs="Times New Roman"/>
          <w:bCs/>
        </w:rPr>
        <w:t>impact of their behaviour on themselves and other</w:t>
      </w:r>
      <w:r w:rsidR="00E36964">
        <w:rPr>
          <w:rFonts w:ascii="Sassoon Infant Rg" w:eastAsia="Calibri" w:hAnsi="Sassoon Infant Rg" w:cs="Times New Roman"/>
          <w:bCs/>
        </w:rPr>
        <w:t>s</w:t>
      </w:r>
      <w:r w:rsidR="00EB4881" w:rsidRPr="0017451D">
        <w:rPr>
          <w:rFonts w:ascii="Sassoon Infant Rg" w:eastAsia="Calibri" w:hAnsi="Sassoon Infant Rg" w:cs="Times New Roman"/>
          <w:bCs/>
        </w:rPr>
        <w:t xml:space="preserve">, teaching them how to meet the high expectations </w:t>
      </w:r>
      <w:r w:rsidR="00E43C96" w:rsidRPr="0017451D">
        <w:rPr>
          <w:rFonts w:ascii="Sassoon Infant Rg" w:eastAsia="Calibri" w:hAnsi="Sassoon Infant Rg" w:cs="Times New Roman"/>
          <w:bCs/>
        </w:rPr>
        <w:t xml:space="preserve">of behaviour within the school culture, fostering a renewed sense of belonging </w:t>
      </w:r>
      <w:r w:rsidR="0017451D" w:rsidRPr="0017451D">
        <w:rPr>
          <w:rFonts w:ascii="Sassoon Infant Rg" w:eastAsia="Calibri" w:hAnsi="Sassoon Infant Rg" w:cs="Times New Roman"/>
          <w:bCs/>
        </w:rPr>
        <w:t xml:space="preserve">within the school community and build engagement with learning. </w:t>
      </w:r>
    </w:p>
    <w:p w14:paraId="6B760FDA" w14:textId="77777777" w:rsidR="0017451D" w:rsidRPr="003D087E" w:rsidRDefault="0017451D" w:rsidP="00EB1413">
      <w:pPr>
        <w:spacing w:after="0" w:line="240" w:lineRule="auto"/>
        <w:rPr>
          <w:rFonts w:ascii="Sassoon Infant Rg" w:eastAsia="Calibri" w:hAnsi="Sassoon Infant Rg" w:cs="Times New Roman"/>
          <w:b/>
        </w:rPr>
      </w:pPr>
    </w:p>
    <w:p w14:paraId="1780E8A8" w14:textId="77777777"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t xml:space="preserve">Following a fixed-term suspension, a re-integration meeting will be held involving the pupil, parents, a member of senior staff (and other staff if appropriate). </w:t>
      </w:r>
    </w:p>
    <w:p w14:paraId="476A4102" w14:textId="77777777" w:rsidR="00EB1413" w:rsidRPr="003D087E" w:rsidRDefault="00EB1413" w:rsidP="00EB1413">
      <w:pPr>
        <w:spacing w:after="0" w:line="240" w:lineRule="auto"/>
        <w:rPr>
          <w:rFonts w:ascii="Sassoon Infant Rg" w:eastAsia="Calibri" w:hAnsi="Sassoon Infant Rg" w:cs="Times New Roman"/>
        </w:rPr>
      </w:pPr>
    </w:p>
    <w:p w14:paraId="524CCA9C" w14:textId="77777777"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t>The following measures may be implemented when a pupil returns from a fixed-term suspension:</w:t>
      </w:r>
    </w:p>
    <w:p w14:paraId="67059730" w14:textId="77777777" w:rsidR="00EB1413" w:rsidRPr="003D087E" w:rsidRDefault="00EB1413" w:rsidP="00EB1413">
      <w:pPr>
        <w:numPr>
          <w:ilvl w:val="0"/>
          <w:numId w:val="17"/>
        </w:numPr>
        <w:spacing w:after="0" w:line="240" w:lineRule="auto"/>
        <w:rPr>
          <w:rFonts w:ascii="Sassoon Infant Rg" w:eastAsia="Calibri" w:hAnsi="Sassoon Infant Rg" w:cs="Times New Roman"/>
        </w:rPr>
      </w:pPr>
      <w:r w:rsidRPr="003D087E">
        <w:rPr>
          <w:rFonts w:ascii="Sassoon Infant Rg" w:eastAsia="Calibri" w:hAnsi="Sassoon Infant Rg" w:cs="Times New Roman"/>
        </w:rPr>
        <w:t xml:space="preserve">Agreeing future behaviour </w:t>
      </w:r>
    </w:p>
    <w:p w14:paraId="5C860871" w14:textId="77777777" w:rsidR="00EB1413" w:rsidRPr="003D087E" w:rsidRDefault="00EB1413" w:rsidP="00EB1413">
      <w:pPr>
        <w:numPr>
          <w:ilvl w:val="0"/>
          <w:numId w:val="17"/>
        </w:numPr>
        <w:spacing w:after="0" w:line="240" w:lineRule="auto"/>
        <w:rPr>
          <w:rFonts w:ascii="Sassoon Infant Rg" w:eastAsia="Calibri" w:hAnsi="Sassoon Infant Rg" w:cs="Times New Roman"/>
        </w:rPr>
      </w:pPr>
      <w:r w:rsidRPr="003D087E">
        <w:rPr>
          <w:rFonts w:ascii="Sassoon Infant Rg" w:eastAsia="Calibri" w:hAnsi="Sassoon Infant Rg" w:cs="Times New Roman"/>
        </w:rPr>
        <w:t>following policy or plan individual to the pupil</w:t>
      </w:r>
    </w:p>
    <w:p w14:paraId="09301E17" w14:textId="2CA69AEE" w:rsidR="006C0284" w:rsidRPr="00991306" w:rsidRDefault="00EB1413" w:rsidP="006C0284">
      <w:pPr>
        <w:numPr>
          <w:ilvl w:val="0"/>
          <w:numId w:val="17"/>
        </w:numPr>
        <w:spacing w:after="0" w:line="240" w:lineRule="auto"/>
        <w:rPr>
          <w:rFonts w:ascii="Sassoon Infant Rg" w:eastAsia="Calibri" w:hAnsi="Sassoon Infant Rg" w:cs="Times New Roman"/>
        </w:rPr>
      </w:pPr>
      <w:r w:rsidRPr="003D087E">
        <w:rPr>
          <w:rFonts w:ascii="Sassoon Infant Rg" w:eastAsia="Calibri" w:hAnsi="Sassoon Infant Rg" w:cs="Times New Roman"/>
        </w:rPr>
        <w:lastRenderedPageBreak/>
        <w:t xml:space="preserve">discussion of future plans if behaviours continue </w:t>
      </w:r>
    </w:p>
    <w:p w14:paraId="755E63C2" w14:textId="77777777" w:rsidR="00EB1413" w:rsidRPr="003D087E" w:rsidRDefault="00EB1413" w:rsidP="00EB1413">
      <w:pPr>
        <w:spacing w:after="0" w:line="240" w:lineRule="auto"/>
        <w:rPr>
          <w:rFonts w:ascii="Sassoon Infant Rg" w:eastAsia="Calibri" w:hAnsi="Sassoon Infant Rg" w:cs="Times New Roman"/>
        </w:rPr>
      </w:pPr>
    </w:p>
    <w:p w14:paraId="41260F73" w14:textId="4BF689B4" w:rsidR="00EB1413" w:rsidRPr="003D087E" w:rsidRDefault="00EB1413" w:rsidP="00EB1413">
      <w:pPr>
        <w:spacing w:after="0" w:line="240" w:lineRule="auto"/>
        <w:rPr>
          <w:rFonts w:ascii="Sassoon Infant Rg" w:eastAsia="Calibri" w:hAnsi="Sassoon Infant Rg" w:cs="Times New Roman"/>
        </w:rPr>
      </w:pPr>
      <w:r w:rsidRPr="003D087E">
        <w:rPr>
          <w:rFonts w:ascii="Sassoon Infant Rg" w:eastAsia="Calibri" w:hAnsi="Sassoon Infant Rg" w:cs="Times New Roman"/>
        </w:rPr>
        <w:t>All behaviour is monitored half termly and reported to the headteacher</w:t>
      </w:r>
      <w:r w:rsidR="000E56AD">
        <w:rPr>
          <w:rFonts w:ascii="Sassoon Infant Rg" w:eastAsia="Calibri" w:hAnsi="Sassoon Infant Rg" w:cs="Times New Roman"/>
        </w:rPr>
        <w:t>/governing body</w:t>
      </w:r>
      <w:r w:rsidRPr="003D087E">
        <w:rPr>
          <w:rFonts w:ascii="Sassoon Infant Rg" w:eastAsia="Calibri" w:hAnsi="Sassoon Infant Rg" w:cs="Times New Roman"/>
        </w:rPr>
        <w:t>. This includes how many suspensions have taken place that half term.</w:t>
      </w:r>
    </w:p>
    <w:p w14:paraId="6C2B7FEC" w14:textId="77777777" w:rsidR="00EB1413" w:rsidRDefault="00EB1413" w:rsidP="00EB1413">
      <w:pPr>
        <w:spacing w:after="0" w:line="240" w:lineRule="auto"/>
        <w:rPr>
          <w:rFonts w:ascii="Sassoon Infant Rg" w:eastAsia="Calibri" w:hAnsi="Sassoon Infant Rg" w:cs="Times New Roman"/>
        </w:rPr>
      </w:pPr>
    </w:p>
    <w:p w14:paraId="08CD8ED7" w14:textId="77777777" w:rsidR="000973D1" w:rsidRPr="003D087E" w:rsidRDefault="000973D1" w:rsidP="00EB1413">
      <w:pPr>
        <w:spacing w:after="0" w:line="240" w:lineRule="auto"/>
        <w:rPr>
          <w:rFonts w:ascii="Sassoon Infant Rg" w:eastAsia="Calibri" w:hAnsi="Sassoon Infant Rg" w:cs="Times New Roman"/>
        </w:rPr>
      </w:pPr>
    </w:p>
    <w:p w14:paraId="6EFD36A8" w14:textId="77777777" w:rsidR="004A561B" w:rsidRDefault="004A561B"/>
    <w:sectPr w:rsidR="004A56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02BE5" w14:textId="77777777" w:rsidR="00300C5E" w:rsidRDefault="00300C5E" w:rsidP="00520B77">
      <w:pPr>
        <w:spacing w:after="0" w:line="240" w:lineRule="auto"/>
      </w:pPr>
      <w:r>
        <w:separator/>
      </w:r>
    </w:p>
  </w:endnote>
  <w:endnote w:type="continuationSeparator" w:id="0">
    <w:p w14:paraId="25B57F5B" w14:textId="77777777" w:rsidR="00300C5E" w:rsidRDefault="00300C5E" w:rsidP="00520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Rg">
    <w:altName w:val="Calibri"/>
    <w:charset w:val="00"/>
    <w:family w:val="auto"/>
    <w:pitch w:val="variable"/>
    <w:sig w:usb0="800000AF" w:usb1="4000004A"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7834B" w14:textId="77777777" w:rsidR="00300C5E" w:rsidRDefault="00300C5E" w:rsidP="00520B77">
      <w:pPr>
        <w:spacing w:after="0" w:line="240" w:lineRule="auto"/>
      </w:pPr>
      <w:r>
        <w:separator/>
      </w:r>
    </w:p>
  </w:footnote>
  <w:footnote w:type="continuationSeparator" w:id="0">
    <w:p w14:paraId="3377D632" w14:textId="77777777" w:rsidR="00300C5E" w:rsidRDefault="00300C5E" w:rsidP="00520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A05B"/>
    <w:multiLevelType w:val="hybridMultilevel"/>
    <w:tmpl w:val="0DC0F9FA"/>
    <w:lvl w:ilvl="0" w:tplc="6D6EAF60">
      <w:start w:val="1"/>
      <w:numFmt w:val="bullet"/>
      <w:lvlText w:val=""/>
      <w:lvlJc w:val="left"/>
      <w:pPr>
        <w:ind w:left="720" w:hanging="360"/>
      </w:pPr>
      <w:rPr>
        <w:rFonts w:ascii="Symbol" w:hAnsi="Symbol" w:hint="default"/>
      </w:rPr>
    </w:lvl>
    <w:lvl w:ilvl="1" w:tplc="8AE04564">
      <w:start w:val="1"/>
      <w:numFmt w:val="bullet"/>
      <w:lvlText w:val="o"/>
      <w:lvlJc w:val="left"/>
      <w:pPr>
        <w:ind w:left="1440" w:hanging="360"/>
      </w:pPr>
      <w:rPr>
        <w:rFonts w:ascii="Courier New" w:hAnsi="Courier New" w:hint="default"/>
      </w:rPr>
    </w:lvl>
    <w:lvl w:ilvl="2" w:tplc="90882462">
      <w:start w:val="1"/>
      <w:numFmt w:val="bullet"/>
      <w:lvlText w:val=""/>
      <w:lvlJc w:val="left"/>
      <w:pPr>
        <w:ind w:left="2160" w:hanging="360"/>
      </w:pPr>
      <w:rPr>
        <w:rFonts w:ascii="Wingdings" w:hAnsi="Wingdings" w:hint="default"/>
      </w:rPr>
    </w:lvl>
    <w:lvl w:ilvl="3" w:tplc="0E785648">
      <w:start w:val="1"/>
      <w:numFmt w:val="bullet"/>
      <w:lvlText w:val=""/>
      <w:lvlJc w:val="left"/>
      <w:pPr>
        <w:ind w:left="2880" w:hanging="360"/>
      </w:pPr>
      <w:rPr>
        <w:rFonts w:ascii="Symbol" w:hAnsi="Symbol" w:hint="default"/>
      </w:rPr>
    </w:lvl>
    <w:lvl w:ilvl="4" w:tplc="9B660E2A">
      <w:start w:val="1"/>
      <w:numFmt w:val="bullet"/>
      <w:lvlText w:val="o"/>
      <w:lvlJc w:val="left"/>
      <w:pPr>
        <w:ind w:left="3600" w:hanging="360"/>
      </w:pPr>
      <w:rPr>
        <w:rFonts w:ascii="Courier New" w:hAnsi="Courier New" w:hint="default"/>
      </w:rPr>
    </w:lvl>
    <w:lvl w:ilvl="5" w:tplc="A92230C2">
      <w:start w:val="1"/>
      <w:numFmt w:val="bullet"/>
      <w:lvlText w:val=""/>
      <w:lvlJc w:val="left"/>
      <w:pPr>
        <w:ind w:left="4320" w:hanging="360"/>
      </w:pPr>
      <w:rPr>
        <w:rFonts w:ascii="Wingdings" w:hAnsi="Wingdings" w:hint="default"/>
      </w:rPr>
    </w:lvl>
    <w:lvl w:ilvl="6" w:tplc="CE089690">
      <w:start w:val="1"/>
      <w:numFmt w:val="bullet"/>
      <w:lvlText w:val=""/>
      <w:lvlJc w:val="left"/>
      <w:pPr>
        <w:ind w:left="5040" w:hanging="360"/>
      </w:pPr>
      <w:rPr>
        <w:rFonts w:ascii="Symbol" w:hAnsi="Symbol" w:hint="default"/>
      </w:rPr>
    </w:lvl>
    <w:lvl w:ilvl="7" w:tplc="902672F2">
      <w:start w:val="1"/>
      <w:numFmt w:val="bullet"/>
      <w:lvlText w:val="o"/>
      <w:lvlJc w:val="left"/>
      <w:pPr>
        <w:ind w:left="5760" w:hanging="360"/>
      </w:pPr>
      <w:rPr>
        <w:rFonts w:ascii="Courier New" w:hAnsi="Courier New" w:hint="default"/>
      </w:rPr>
    </w:lvl>
    <w:lvl w:ilvl="8" w:tplc="22FA34F0">
      <w:start w:val="1"/>
      <w:numFmt w:val="bullet"/>
      <w:lvlText w:val=""/>
      <w:lvlJc w:val="left"/>
      <w:pPr>
        <w:ind w:left="6480" w:hanging="360"/>
      </w:pPr>
      <w:rPr>
        <w:rFonts w:ascii="Wingdings" w:hAnsi="Wingdings" w:hint="default"/>
      </w:rPr>
    </w:lvl>
  </w:abstractNum>
  <w:abstractNum w:abstractNumId="1" w15:restartNumberingAfterBreak="0">
    <w:nsid w:val="0FCD6A8A"/>
    <w:multiLevelType w:val="hybridMultilevel"/>
    <w:tmpl w:val="D7CE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11820"/>
    <w:multiLevelType w:val="hybridMultilevel"/>
    <w:tmpl w:val="75A6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7F42F"/>
    <w:multiLevelType w:val="hybridMultilevel"/>
    <w:tmpl w:val="519E95C2"/>
    <w:lvl w:ilvl="0" w:tplc="DB7CB594">
      <w:start w:val="1"/>
      <w:numFmt w:val="bullet"/>
      <w:lvlText w:val=""/>
      <w:lvlJc w:val="left"/>
      <w:pPr>
        <w:ind w:left="720" w:hanging="360"/>
      </w:pPr>
      <w:rPr>
        <w:rFonts w:ascii="Symbol" w:hAnsi="Symbol" w:hint="default"/>
      </w:rPr>
    </w:lvl>
    <w:lvl w:ilvl="1" w:tplc="61CE8ED4">
      <w:start w:val="1"/>
      <w:numFmt w:val="bullet"/>
      <w:lvlText w:val="o"/>
      <w:lvlJc w:val="left"/>
      <w:pPr>
        <w:ind w:left="1440" w:hanging="360"/>
      </w:pPr>
      <w:rPr>
        <w:rFonts w:ascii="Courier New" w:hAnsi="Courier New" w:hint="default"/>
      </w:rPr>
    </w:lvl>
    <w:lvl w:ilvl="2" w:tplc="02A0FF76">
      <w:start w:val="1"/>
      <w:numFmt w:val="bullet"/>
      <w:lvlText w:val=""/>
      <w:lvlJc w:val="left"/>
      <w:pPr>
        <w:ind w:left="2160" w:hanging="360"/>
      </w:pPr>
      <w:rPr>
        <w:rFonts w:ascii="Wingdings" w:hAnsi="Wingdings" w:hint="default"/>
      </w:rPr>
    </w:lvl>
    <w:lvl w:ilvl="3" w:tplc="19AAE7C4">
      <w:start w:val="1"/>
      <w:numFmt w:val="bullet"/>
      <w:lvlText w:val=""/>
      <w:lvlJc w:val="left"/>
      <w:pPr>
        <w:ind w:left="2880" w:hanging="360"/>
      </w:pPr>
      <w:rPr>
        <w:rFonts w:ascii="Symbol" w:hAnsi="Symbol" w:hint="default"/>
      </w:rPr>
    </w:lvl>
    <w:lvl w:ilvl="4" w:tplc="E2FA3206">
      <w:start w:val="1"/>
      <w:numFmt w:val="bullet"/>
      <w:lvlText w:val="o"/>
      <w:lvlJc w:val="left"/>
      <w:pPr>
        <w:ind w:left="3600" w:hanging="360"/>
      </w:pPr>
      <w:rPr>
        <w:rFonts w:ascii="Courier New" w:hAnsi="Courier New" w:hint="default"/>
      </w:rPr>
    </w:lvl>
    <w:lvl w:ilvl="5" w:tplc="5A0C0114">
      <w:start w:val="1"/>
      <w:numFmt w:val="bullet"/>
      <w:lvlText w:val=""/>
      <w:lvlJc w:val="left"/>
      <w:pPr>
        <w:ind w:left="4320" w:hanging="360"/>
      </w:pPr>
      <w:rPr>
        <w:rFonts w:ascii="Wingdings" w:hAnsi="Wingdings" w:hint="default"/>
      </w:rPr>
    </w:lvl>
    <w:lvl w:ilvl="6" w:tplc="9BA80DA4">
      <w:start w:val="1"/>
      <w:numFmt w:val="bullet"/>
      <w:lvlText w:val=""/>
      <w:lvlJc w:val="left"/>
      <w:pPr>
        <w:ind w:left="5040" w:hanging="360"/>
      </w:pPr>
      <w:rPr>
        <w:rFonts w:ascii="Symbol" w:hAnsi="Symbol" w:hint="default"/>
      </w:rPr>
    </w:lvl>
    <w:lvl w:ilvl="7" w:tplc="8A08ED82">
      <w:start w:val="1"/>
      <w:numFmt w:val="bullet"/>
      <w:lvlText w:val="o"/>
      <w:lvlJc w:val="left"/>
      <w:pPr>
        <w:ind w:left="5760" w:hanging="360"/>
      </w:pPr>
      <w:rPr>
        <w:rFonts w:ascii="Courier New" w:hAnsi="Courier New" w:hint="default"/>
      </w:rPr>
    </w:lvl>
    <w:lvl w:ilvl="8" w:tplc="45DED74C">
      <w:start w:val="1"/>
      <w:numFmt w:val="bullet"/>
      <w:lvlText w:val=""/>
      <w:lvlJc w:val="left"/>
      <w:pPr>
        <w:ind w:left="6480" w:hanging="360"/>
      </w:pPr>
      <w:rPr>
        <w:rFonts w:ascii="Wingdings" w:hAnsi="Wingdings" w:hint="default"/>
      </w:rPr>
    </w:lvl>
  </w:abstractNum>
  <w:abstractNum w:abstractNumId="4" w15:restartNumberingAfterBreak="0">
    <w:nsid w:val="235240DC"/>
    <w:multiLevelType w:val="hybridMultilevel"/>
    <w:tmpl w:val="C736F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C6850"/>
    <w:multiLevelType w:val="hybridMultilevel"/>
    <w:tmpl w:val="2F9E3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174429"/>
    <w:multiLevelType w:val="hybridMultilevel"/>
    <w:tmpl w:val="23E0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96687"/>
    <w:multiLevelType w:val="hybridMultilevel"/>
    <w:tmpl w:val="4C2C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F556B"/>
    <w:multiLevelType w:val="hybridMultilevel"/>
    <w:tmpl w:val="553C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51680C"/>
    <w:multiLevelType w:val="hybridMultilevel"/>
    <w:tmpl w:val="C2EEA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B275E3"/>
    <w:multiLevelType w:val="hybridMultilevel"/>
    <w:tmpl w:val="A608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505DC8"/>
    <w:multiLevelType w:val="hybridMultilevel"/>
    <w:tmpl w:val="36BC122C"/>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2" w15:restartNumberingAfterBreak="0">
    <w:nsid w:val="62CD2166"/>
    <w:multiLevelType w:val="hybridMultilevel"/>
    <w:tmpl w:val="C4D0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0A4995"/>
    <w:multiLevelType w:val="hybridMultilevel"/>
    <w:tmpl w:val="5E2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4A7D71"/>
    <w:multiLevelType w:val="hybridMultilevel"/>
    <w:tmpl w:val="3250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7A0508"/>
    <w:multiLevelType w:val="hybridMultilevel"/>
    <w:tmpl w:val="75F0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332B42"/>
    <w:multiLevelType w:val="hybridMultilevel"/>
    <w:tmpl w:val="5B26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5F3AA7"/>
    <w:multiLevelType w:val="hybridMultilevel"/>
    <w:tmpl w:val="C05408E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51858918">
    <w:abstractNumId w:val="0"/>
  </w:num>
  <w:num w:numId="2" w16cid:durableId="1922447724">
    <w:abstractNumId w:val="3"/>
  </w:num>
  <w:num w:numId="3" w16cid:durableId="334309559">
    <w:abstractNumId w:val="14"/>
  </w:num>
  <w:num w:numId="4" w16cid:durableId="1295911206">
    <w:abstractNumId w:val="5"/>
  </w:num>
  <w:num w:numId="5" w16cid:durableId="44526148">
    <w:abstractNumId w:val="11"/>
  </w:num>
  <w:num w:numId="6" w16cid:durableId="639504371">
    <w:abstractNumId w:val="15"/>
  </w:num>
  <w:num w:numId="7" w16cid:durableId="1583224683">
    <w:abstractNumId w:val="10"/>
  </w:num>
  <w:num w:numId="8" w16cid:durableId="1361934686">
    <w:abstractNumId w:val="2"/>
  </w:num>
  <w:num w:numId="9" w16cid:durableId="2140029609">
    <w:abstractNumId w:val="9"/>
  </w:num>
  <w:num w:numId="10" w16cid:durableId="556861852">
    <w:abstractNumId w:val="7"/>
  </w:num>
  <w:num w:numId="11" w16cid:durableId="1803110845">
    <w:abstractNumId w:val="8"/>
  </w:num>
  <w:num w:numId="12" w16cid:durableId="667633081">
    <w:abstractNumId w:val="16"/>
  </w:num>
  <w:num w:numId="13" w16cid:durableId="1858229593">
    <w:abstractNumId w:val="17"/>
  </w:num>
  <w:num w:numId="14" w16cid:durableId="480850691">
    <w:abstractNumId w:val="4"/>
  </w:num>
  <w:num w:numId="15" w16cid:durableId="1075202598">
    <w:abstractNumId w:val="13"/>
  </w:num>
  <w:num w:numId="16" w16cid:durableId="1051225395">
    <w:abstractNumId w:val="1"/>
  </w:num>
  <w:num w:numId="17" w16cid:durableId="1763139168">
    <w:abstractNumId w:val="12"/>
  </w:num>
  <w:num w:numId="18" w16cid:durableId="19239494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13"/>
    <w:rsid w:val="00011383"/>
    <w:rsid w:val="00024093"/>
    <w:rsid w:val="0005165D"/>
    <w:rsid w:val="00073D46"/>
    <w:rsid w:val="000944B7"/>
    <w:rsid w:val="000973D1"/>
    <w:rsid w:val="000E56AD"/>
    <w:rsid w:val="00142CD6"/>
    <w:rsid w:val="001459BE"/>
    <w:rsid w:val="0016302F"/>
    <w:rsid w:val="00172C7E"/>
    <w:rsid w:val="0017451D"/>
    <w:rsid w:val="001A33EE"/>
    <w:rsid w:val="001C487B"/>
    <w:rsid w:val="001C6BCE"/>
    <w:rsid w:val="001D3690"/>
    <w:rsid w:val="001E6C00"/>
    <w:rsid w:val="002461B3"/>
    <w:rsid w:val="002622A1"/>
    <w:rsid w:val="00271FCF"/>
    <w:rsid w:val="002877EF"/>
    <w:rsid w:val="00297492"/>
    <w:rsid w:val="002D11B7"/>
    <w:rsid w:val="00300C5E"/>
    <w:rsid w:val="0039017F"/>
    <w:rsid w:val="003B1823"/>
    <w:rsid w:val="003D69D6"/>
    <w:rsid w:val="003E4924"/>
    <w:rsid w:val="004166B5"/>
    <w:rsid w:val="00450967"/>
    <w:rsid w:val="00454458"/>
    <w:rsid w:val="00466FA6"/>
    <w:rsid w:val="004A0C66"/>
    <w:rsid w:val="004A2B44"/>
    <w:rsid w:val="004A561B"/>
    <w:rsid w:val="004A5ED7"/>
    <w:rsid w:val="004B47B1"/>
    <w:rsid w:val="004B7289"/>
    <w:rsid w:val="004F0948"/>
    <w:rsid w:val="004F49B7"/>
    <w:rsid w:val="00520B77"/>
    <w:rsid w:val="00530F70"/>
    <w:rsid w:val="00545104"/>
    <w:rsid w:val="005A566B"/>
    <w:rsid w:val="006800F6"/>
    <w:rsid w:val="00697DC3"/>
    <w:rsid w:val="006C0284"/>
    <w:rsid w:val="006D3C6F"/>
    <w:rsid w:val="006E3875"/>
    <w:rsid w:val="006E6ADB"/>
    <w:rsid w:val="007006DC"/>
    <w:rsid w:val="007062B6"/>
    <w:rsid w:val="00711830"/>
    <w:rsid w:val="007141A4"/>
    <w:rsid w:val="00714CF3"/>
    <w:rsid w:val="007228A2"/>
    <w:rsid w:val="007559CB"/>
    <w:rsid w:val="0076781F"/>
    <w:rsid w:val="0077292F"/>
    <w:rsid w:val="007A6555"/>
    <w:rsid w:val="007B09A0"/>
    <w:rsid w:val="007F5E8D"/>
    <w:rsid w:val="007F77DA"/>
    <w:rsid w:val="0089782C"/>
    <w:rsid w:val="008A33B5"/>
    <w:rsid w:val="008A6218"/>
    <w:rsid w:val="008B51D6"/>
    <w:rsid w:val="008B7117"/>
    <w:rsid w:val="008C6E67"/>
    <w:rsid w:val="009009FC"/>
    <w:rsid w:val="0091436F"/>
    <w:rsid w:val="009211BE"/>
    <w:rsid w:val="00976AC4"/>
    <w:rsid w:val="00991306"/>
    <w:rsid w:val="009B3D40"/>
    <w:rsid w:val="009D2C8D"/>
    <w:rsid w:val="009E0EC2"/>
    <w:rsid w:val="00A401AD"/>
    <w:rsid w:val="00A439A3"/>
    <w:rsid w:val="00A46EDB"/>
    <w:rsid w:val="00B6767C"/>
    <w:rsid w:val="00B87008"/>
    <w:rsid w:val="00B90690"/>
    <w:rsid w:val="00BC6710"/>
    <w:rsid w:val="00BD7C8A"/>
    <w:rsid w:val="00C04D18"/>
    <w:rsid w:val="00C10E06"/>
    <w:rsid w:val="00C30921"/>
    <w:rsid w:val="00C404FC"/>
    <w:rsid w:val="00C62FF2"/>
    <w:rsid w:val="00C870E3"/>
    <w:rsid w:val="00CB10F9"/>
    <w:rsid w:val="00D161C4"/>
    <w:rsid w:val="00D26F73"/>
    <w:rsid w:val="00D3716F"/>
    <w:rsid w:val="00DA4405"/>
    <w:rsid w:val="00DB3D12"/>
    <w:rsid w:val="00DD0B1A"/>
    <w:rsid w:val="00DF7507"/>
    <w:rsid w:val="00E00980"/>
    <w:rsid w:val="00E1262F"/>
    <w:rsid w:val="00E36964"/>
    <w:rsid w:val="00E41AA8"/>
    <w:rsid w:val="00E43C96"/>
    <w:rsid w:val="00E6138A"/>
    <w:rsid w:val="00EB1413"/>
    <w:rsid w:val="00EB4881"/>
    <w:rsid w:val="00EC7BC2"/>
    <w:rsid w:val="00ED71F3"/>
    <w:rsid w:val="00F05997"/>
    <w:rsid w:val="00F42743"/>
    <w:rsid w:val="00FA0FD8"/>
    <w:rsid w:val="00FB739F"/>
    <w:rsid w:val="00FD5BF0"/>
    <w:rsid w:val="0135BF19"/>
    <w:rsid w:val="03960D36"/>
    <w:rsid w:val="04429121"/>
    <w:rsid w:val="061AE6A4"/>
    <w:rsid w:val="085055FC"/>
    <w:rsid w:val="0C562DE8"/>
    <w:rsid w:val="0D23C71F"/>
    <w:rsid w:val="0D472E54"/>
    <w:rsid w:val="0DF1FE49"/>
    <w:rsid w:val="0E2CD21F"/>
    <w:rsid w:val="0F8DCEAA"/>
    <w:rsid w:val="0FE1D3D6"/>
    <w:rsid w:val="1157FE4E"/>
    <w:rsid w:val="12900317"/>
    <w:rsid w:val="12A61559"/>
    <w:rsid w:val="136F38AA"/>
    <w:rsid w:val="1441E5BA"/>
    <w:rsid w:val="1479CF63"/>
    <w:rsid w:val="16FE1C81"/>
    <w:rsid w:val="1899ECE2"/>
    <w:rsid w:val="191556DD"/>
    <w:rsid w:val="1DABA80A"/>
    <w:rsid w:val="1F32EF8A"/>
    <w:rsid w:val="1F370CE4"/>
    <w:rsid w:val="22E7F6A2"/>
    <w:rsid w:val="24886C98"/>
    <w:rsid w:val="26552AF7"/>
    <w:rsid w:val="27C00D5A"/>
    <w:rsid w:val="284B7178"/>
    <w:rsid w:val="2909764C"/>
    <w:rsid w:val="2ACF388E"/>
    <w:rsid w:val="2B0305C6"/>
    <w:rsid w:val="2F2AFA61"/>
    <w:rsid w:val="303CD647"/>
    <w:rsid w:val="31245B66"/>
    <w:rsid w:val="31B791C0"/>
    <w:rsid w:val="3235A19C"/>
    <w:rsid w:val="34A1D853"/>
    <w:rsid w:val="350D5EA3"/>
    <w:rsid w:val="378AF1CA"/>
    <w:rsid w:val="37C248F6"/>
    <w:rsid w:val="38441A62"/>
    <w:rsid w:val="39754976"/>
    <w:rsid w:val="3A782F11"/>
    <w:rsid w:val="3D45B50D"/>
    <w:rsid w:val="3D74EFAC"/>
    <w:rsid w:val="3E48BA99"/>
    <w:rsid w:val="3EE67D9C"/>
    <w:rsid w:val="3EFAFC47"/>
    <w:rsid w:val="405A9353"/>
    <w:rsid w:val="41856416"/>
    <w:rsid w:val="41C35F85"/>
    <w:rsid w:val="43DA5604"/>
    <w:rsid w:val="4A3B35D5"/>
    <w:rsid w:val="4CCDBC8A"/>
    <w:rsid w:val="4E5493F8"/>
    <w:rsid w:val="53DEF82D"/>
    <w:rsid w:val="560CB19E"/>
    <w:rsid w:val="58942050"/>
    <w:rsid w:val="59929CED"/>
    <w:rsid w:val="5F3B19FB"/>
    <w:rsid w:val="60AD8347"/>
    <w:rsid w:val="639503B9"/>
    <w:rsid w:val="63EC7FAE"/>
    <w:rsid w:val="653E4E6F"/>
    <w:rsid w:val="66CD78D9"/>
    <w:rsid w:val="67CB80B2"/>
    <w:rsid w:val="6CE4EA68"/>
    <w:rsid w:val="71B653E2"/>
    <w:rsid w:val="72E16D32"/>
    <w:rsid w:val="74FF497E"/>
    <w:rsid w:val="76190DF4"/>
    <w:rsid w:val="78279D0F"/>
    <w:rsid w:val="79C36D70"/>
    <w:rsid w:val="7ACAAB79"/>
    <w:rsid w:val="7FB45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10FF"/>
  <w15:chartTrackingRefBased/>
  <w15:docId w15:val="{8B800ED2-55B9-4DFA-9F45-DEAAF3B2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B77"/>
  </w:style>
  <w:style w:type="paragraph" w:styleId="Footer">
    <w:name w:val="footer"/>
    <w:basedOn w:val="Normal"/>
    <w:link w:val="FooterChar"/>
    <w:uiPriority w:val="99"/>
    <w:unhideWhenUsed/>
    <w:rsid w:val="00520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B77"/>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EDE7F69FC65F4F933AD8760BBEFCDB" ma:contentTypeVersion="20" ma:contentTypeDescription="Create a new document." ma:contentTypeScope="" ma:versionID="3b845eb48e038f58a13edaba326509c5">
  <xsd:schema xmlns:xsd="http://www.w3.org/2001/XMLSchema" xmlns:xs="http://www.w3.org/2001/XMLSchema" xmlns:p="http://schemas.microsoft.com/office/2006/metadata/properties" xmlns:ns2="92acc113-dc4f-4a6a-acd2-e5ded6981fe4" xmlns:ns3="4fdb46f0-7ce7-45a2-9c76-98a4c30ba310" targetNamespace="http://schemas.microsoft.com/office/2006/metadata/properties" ma:root="true" ma:fieldsID="0bc28ce6a873650fc93168687bdd26bd" ns2:_="" ns3:_="">
    <xsd:import namespace="92acc113-dc4f-4a6a-acd2-e5ded6981fe4"/>
    <xsd:import namespace="4fdb46f0-7ce7-45a2-9c76-98a4c30ba3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cc113-dc4f-4a6a-acd2-e5ded6981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3e0039a-9fbf-4d00-8b55-112b2e8f70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b46f0-7ce7-45a2-9c76-98a4c30ba3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aa0bf93-e24c-4104-87ac-e0378e47cd74}" ma:internalName="TaxCatchAll" ma:showField="CatchAllData" ma:web="4fdb46f0-7ce7-45a2-9c76-98a4c30ba3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fdb46f0-7ce7-45a2-9c76-98a4c30ba310" xsi:nil="true"/>
    <lcf76f155ced4ddcb4097134ff3c332f xmlns="92acc113-dc4f-4a6a-acd2-e5ded6981fe4">
      <Terms xmlns="http://schemas.microsoft.com/office/infopath/2007/PartnerControls"/>
    </lcf76f155ced4ddcb4097134ff3c332f>
    <SharedWithUsers xmlns="4fdb46f0-7ce7-45a2-9c76-98a4c30ba310">
      <UserInfo>
        <DisplayName/>
        <AccountId xsi:nil="true"/>
        <AccountType/>
      </UserInfo>
    </SharedWithUsers>
    <MediaLengthInSeconds xmlns="92acc113-dc4f-4a6a-acd2-e5ded6981fe4" xsi:nil="true"/>
  </documentManagement>
</p:properties>
</file>

<file path=customXml/itemProps1.xml><?xml version="1.0" encoding="utf-8"?>
<ds:datastoreItem xmlns:ds="http://schemas.openxmlformats.org/officeDocument/2006/customXml" ds:itemID="{B0100672-7650-46B5-8933-83D569F0ABED}">
  <ds:schemaRefs>
    <ds:schemaRef ds:uri="http://schemas.microsoft.com/sharepoint/v3/contenttype/forms"/>
  </ds:schemaRefs>
</ds:datastoreItem>
</file>

<file path=customXml/itemProps2.xml><?xml version="1.0" encoding="utf-8"?>
<ds:datastoreItem xmlns:ds="http://schemas.openxmlformats.org/officeDocument/2006/customXml" ds:itemID="{D9C29A50-CB63-495B-98F7-E9333B142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cc113-dc4f-4a6a-acd2-e5ded6981fe4"/>
    <ds:schemaRef ds:uri="4fdb46f0-7ce7-45a2-9c76-98a4c30ba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3E1B53-928C-442C-B55B-3FE081F59AF2}">
  <ds:schemaRefs>
    <ds:schemaRef ds:uri="http://schemas.microsoft.com/office/2006/metadata/properties"/>
    <ds:schemaRef ds:uri="http://schemas.microsoft.com/office/infopath/2007/PartnerControls"/>
    <ds:schemaRef ds:uri="4fdb46f0-7ce7-45a2-9c76-98a4c30ba310"/>
    <ds:schemaRef ds:uri="92acc113-dc4f-4a6a-acd2-e5ded6981fe4"/>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3468</Words>
  <Characters>19774</Characters>
  <Application>Microsoft Office Word</Application>
  <DocSecurity>0</DocSecurity>
  <Lines>164</Lines>
  <Paragraphs>46</Paragraphs>
  <ScaleCrop>false</ScaleCrop>
  <Company/>
  <LinksUpToDate>false</LinksUpToDate>
  <CharactersWithSpaces>23196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Davies- Pear Tree Mead - Staff</dc:creator>
  <cp:keywords/>
  <dc:description/>
  <cp:lastModifiedBy>Lacey Davies | Deputy Headteacher</cp:lastModifiedBy>
  <cp:revision>105</cp:revision>
  <cp:lastPrinted>2022-09-20T15:19:00Z</cp:lastPrinted>
  <dcterms:created xsi:type="dcterms:W3CDTF">2023-05-15T07:46:00Z</dcterms:created>
  <dcterms:modified xsi:type="dcterms:W3CDTF">2023-10-19T20:47:00Z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0x01010072EDE7F69FC65F4F933AD8760BBEFCDB</vt:lpwstr>
  </property>
  <property fmtid="{D5CDD505-2E9C-101B-9397-08002B2CF9AE}" pid="3" name="_dlc_DocIdItemGuid">
    <vt:lpwstr>641c5b00-d298-4d25-bc6e-27c1ae57bb68</vt:lpwstr>
  </property>
  <property fmtid="{D5CDD505-2E9C-101B-9397-08002B2CF9AE}" pid="4" name="Order">
    <vt:r8>740600</vt:r8>
  </property>
  <property fmtid="{D5CDD505-2E9C-101B-9397-08002B2CF9AE}" pid="5" name="xd_Signature">
    <vt:bool>false</vt:bool>
  </property>
  <property fmtid="{D5CDD505-2E9C-101B-9397-08002B2CF9AE}" pid="6" name="xd_ProgID">
    <vt:lpwstr/>
  </property>
  <property fmtid="{D5CDD505-2E9C-101B-9397-08002B2CF9AE}" pid="7" name="_dlc_DocId">
    <vt:lpwstr>DXH4M4AZKWRF-1460235456-7406</vt:lpwstr>
  </property>
  <property fmtid="{D5CDD505-2E9C-101B-9397-08002B2CF9AE}" pid="8" name="TriggerFlowInfo">
    <vt:lpwstr/>
  </property>
  <property fmtid="{D5CDD505-2E9C-101B-9397-08002B2CF9AE}" pid="9" name="_dlc_DocIdUrl">
    <vt:lpwstr>https://peartreemeadessexsch.sharepoint.com/sites/SLT/_layouts/15/DocIdRedir.aspx?ID=DXH4M4AZKWRF-1460235456-7406, DXH4M4AZKWRF-1460235456-7406</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MediaServiceImageTags">
    <vt:lpwstr/>
  </property>
</Properties>
</file>